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F4F77">
        <w:trPr>
          <w:trHeight w:hRule="exact" w:val="1528"/>
        </w:trPr>
        <w:tc>
          <w:tcPr>
            <w:tcW w:w="143" w:type="dxa"/>
          </w:tcPr>
          <w:p w:rsidR="000F4F77" w:rsidRDefault="000F4F77"/>
        </w:tc>
        <w:tc>
          <w:tcPr>
            <w:tcW w:w="285" w:type="dxa"/>
          </w:tcPr>
          <w:p w:rsidR="000F4F77" w:rsidRDefault="000F4F77"/>
        </w:tc>
        <w:tc>
          <w:tcPr>
            <w:tcW w:w="710" w:type="dxa"/>
          </w:tcPr>
          <w:p w:rsidR="000F4F77" w:rsidRDefault="000F4F77"/>
        </w:tc>
        <w:tc>
          <w:tcPr>
            <w:tcW w:w="1419" w:type="dxa"/>
          </w:tcPr>
          <w:p w:rsidR="000F4F77" w:rsidRDefault="000F4F77"/>
        </w:tc>
        <w:tc>
          <w:tcPr>
            <w:tcW w:w="1419" w:type="dxa"/>
          </w:tcPr>
          <w:p w:rsidR="000F4F77" w:rsidRDefault="000F4F77"/>
        </w:tc>
        <w:tc>
          <w:tcPr>
            <w:tcW w:w="710" w:type="dxa"/>
          </w:tcPr>
          <w:p w:rsidR="000F4F77" w:rsidRDefault="000F4F77"/>
        </w:tc>
        <w:tc>
          <w:tcPr>
            <w:tcW w:w="5543" w:type="dxa"/>
            <w:gridSpan w:val="4"/>
            <w:shd w:val="clear" w:color="000000" w:fill="FFFFFF"/>
            <w:tcMar>
              <w:left w:w="34" w:type="dxa"/>
              <w:right w:w="34" w:type="dxa"/>
            </w:tcMar>
          </w:tcPr>
          <w:p w:rsidR="000F4F77" w:rsidRDefault="00D8659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0F4F77">
        <w:trPr>
          <w:trHeight w:hRule="exact" w:val="138"/>
        </w:trPr>
        <w:tc>
          <w:tcPr>
            <w:tcW w:w="143" w:type="dxa"/>
          </w:tcPr>
          <w:p w:rsidR="000F4F77" w:rsidRDefault="000F4F77"/>
        </w:tc>
        <w:tc>
          <w:tcPr>
            <w:tcW w:w="285" w:type="dxa"/>
          </w:tcPr>
          <w:p w:rsidR="000F4F77" w:rsidRDefault="000F4F77"/>
        </w:tc>
        <w:tc>
          <w:tcPr>
            <w:tcW w:w="710" w:type="dxa"/>
          </w:tcPr>
          <w:p w:rsidR="000F4F77" w:rsidRDefault="000F4F77"/>
        </w:tc>
        <w:tc>
          <w:tcPr>
            <w:tcW w:w="1419" w:type="dxa"/>
          </w:tcPr>
          <w:p w:rsidR="000F4F77" w:rsidRDefault="000F4F77"/>
        </w:tc>
        <w:tc>
          <w:tcPr>
            <w:tcW w:w="1419" w:type="dxa"/>
          </w:tcPr>
          <w:p w:rsidR="000F4F77" w:rsidRDefault="000F4F77"/>
        </w:tc>
        <w:tc>
          <w:tcPr>
            <w:tcW w:w="710" w:type="dxa"/>
          </w:tcPr>
          <w:p w:rsidR="000F4F77" w:rsidRDefault="000F4F77"/>
        </w:tc>
        <w:tc>
          <w:tcPr>
            <w:tcW w:w="426" w:type="dxa"/>
          </w:tcPr>
          <w:p w:rsidR="000F4F77" w:rsidRDefault="000F4F77"/>
        </w:tc>
        <w:tc>
          <w:tcPr>
            <w:tcW w:w="1277" w:type="dxa"/>
          </w:tcPr>
          <w:p w:rsidR="000F4F77" w:rsidRDefault="000F4F77"/>
        </w:tc>
        <w:tc>
          <w:tcPr>
            <w:tcW w:w="993" w:type="dxa"/>
          </w:tcPr>
          <w:p w:rsidR="000F4F77" w:rsidRDefault="000F4F77"/>
        </w:tc>
        <w:tc>
          <w:tcPr>
            <w:tcW w:w="2836" w:type="dxa"/>
          </w:tcPr>
          <w:p w:rsidR="000F4F77" w:rsidRDefault="000F4F77"/>
        </w:tc>
      </w:tr>
      <w:tr w:rsidR="000F4F77">
        <w:trPr>
          <w:trHeight w:hRule="exact" w:val="585"/>
        </w:trPr>
        <w:tc>
          <w:tcPr>
            <w:tcW w:w="10221" w:type="dxa"/>
            <w:gridSpan w:val="10"/>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F4F77" w:rsidRDefault="00D8659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F4F77">
        <w:trPr>
          <w:trHeight w:hRule="exact" w:val="314"/>
        </w:trPr>
        <w:tc>
          <w:tcPr>
            <w:tcW w:w="10221" w:type="dxa"/>
            <w:gridSpan w:val="10"/>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F4F77">
        <w:trPr>
          <w:trHeight w:hRule="exact" w:val="211"/>
        </w:trPr>
        <w:tc>
          <w:tcPr>
            <w:tcW w:w="143" w:type="dxa"/>
          </w:tcPr>
          <w:p w:rsidR="000F4F77" w:rsidRDefault="000F4F77"/>
        </w:tc>
        <w:tc>
          <w:tcPr>
            <w:tcW w:w="285" w:type="dxa"/>
          </w:tcPr>
          <w:p w:rsidR="000F4F77" w:rsidRDefault="000F4F77"/>
        </w:tc>
        <w:tc>
          <w:tcPr>
            <w:tcW w:w="710" w:type="dxa"/>
          </w:tcPr>
          <w:p w:rsidR="000F4F77" w:rsidRDefault="000F4F77"/>
        </w:tc>
        <w:tc>
          <w:tcPr>
            <w:tcW w:w="1419" w:type="dxa"/>
          </w:tcPr>
          <w:p w:rsidR="000F4F77" w:rsidRDefault="000F4F77"/>
        </w:tc>
        <w:tc>
          <w:tcPr>
            <w:tcW w:w="1419" w:type="dxa"/>
          </w:tcPr>
          <w:p w:rsidR="000F4F77" w:rsidRDefault="000F4F77"/>
        </w:tc>
        <w:tc>
          <w:tcPr>
            <w:tcW w:w="710" w:type="dxa"/>
          </w:tcPr>
          <w:p w:rsidR="000F4F77" w:rsidRDefault="000F4F77"/>
        </w:tc>
        <w:tc>
          <w:tcPr>
            <w:tcW w:w="426" w:type="dxa"/>
          </w:tcPr>
          <w:p w:rsidR="000F4F77" w:rsidRDefault="000F4F77"/>
        </w:tc>
        <w:tc>
          <w:tcPr>
            <w:tcW w:w="1277" w:type="dxa"/>
          </w:tcPr>
          <w:p w:rsidR="000F4F77" w:rsidRDefault="000F4F77"/>
        </w:tc>
        <w:tc>
          <w:tcPr>
            <w:tcW w:w="993" w:type="dxa"/>
          </w:tcPr>
          <w:p w:rsidR="000F4F77" w:rsidRDefault="000F4F77"/>
        </w:tc>
        <w:tc>
          <w:tcPr>
            <w:tcW w:w="2836" w:type="dxa"/>
          </w:tcPr>
          <w:p w:rsidR="000F4F77" w:rsidRDefault="000F4F77"/>
        </w:tc>
      </w:tr>
      <w:tr w:rsidR="000F4F77">
        <w:trPr>
          <w:trHeight w:hRule="exact" w:val="277"/>
        </w:trPr>
        <w:tc>
          <w:tcPr>
            <w:tcW w:w="143" w:type="dxa"/>
          </w:tcPr>
          <w:p w:rsidR="000F4F77" w:rsidRDefault="000F4F77"/>
        </w:tc>
        <w:tc>
          <w:tcPr>
            <w:tcW w:w="285" w:type="dxa"/>
          </w:tcPr>
          <w:p w:rsidR="000F4F77" w:rsidRDefault="000F4F77"/>
        </w:tc>
        <w:tc>
          <w:tcPr>
            <w:tcW w:w="710" w:type="dxa"/>
          </w:tcPr>
          <w:p w:rsidR="000F4F77" w:rsidRDefault="000F4F77"/>
        </w:tc>
        <w:tc>
          <w:tcPr>
            <w:tcW w:w="1419" w:type="dxa"/>
          </w:tcPr>
          <w:p w:rsidR="000F4F77" w:rsidRDefault="000F4F77"/>
        </w:tc>
        <w:tc>
          <w:tcPr>
            <w:tcW w:w="1419" w:type="dxa"/>
          </w:tcPr>
          <w:p w:rsidR="000F4F77" w:rsidRDefault="000F4F77"/>
        </w:tc>
        <w:tc>
          <w:tcPr>
            <w:tcW w:w="710" w:type="dxa"/>
          </w:tcPr>
          <w:p w:rsidR="000F4F77" w:rsidRDefault="000F4F77"/>
        </w:tc>
        <w:tc>
          <w:tcPr>
            <w:tcW w:w="426" w:type="dxa"/>
          </w:tcPr>
          <w:p w:rsidR="000F4F77" w:rsidRDefault="000F4F77"/>
        </w:tc>
        <w:tc>
          <w:tcPr>
            <w:tcW w:w="1277" w:type="dxa"/>
          </w:tcPr>
          <w:p w:rsidR="000F4F77" w:rsidRDefault="000F4F77"/>
        </w:tc>
        <w:tc>
          <w:tcPr>
            <w:tcW w:w="3842" w:type="dxa"/>
            <w:gridSpan w:val="2"/>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УТВЕРЖДАЮ</w:t>
            </w:r>
          </w:p>
        </w:tc>
      </w:tr>
      <w:tr w:rsidR="000F4F77">
        <w:trPr>
          <w:trHeight w:hRule="exact" w:val="972"/>
        </w:trPr>
        <w:tc>
          <w:tcPr>
            <w:tcW w:w="143" w:type="dxa"/>
          </w:tcPr>
          <w:p w:rsidR="000F4F77" w:rsidRDefault="000F4F77"/>
        </w:tc>
        <w:tc>
          <w:tcPr>
            <w:tcW w:w="285" w:type="dxa"/>
          </w:tcPr>
          <w:p w:rsidR="000F4F77" w:rsidRDefault="000F4F77"/>
        </w:tc>
        <w:tc>
          <w:tcPr>
            <w:tcW w:w="710" w:type="dxa"/>
          </w:tcPr>
          <w:p w:rsidR="000F4F77" w:rsidRDefault="000F4F77"/>
        </w:tc>
        <w:tc>
          <w:tcPr>
            <w:tcW w:w="1419" w:type="dxa"/>
          </w:tcPr>
          <w:p w:rsidR="000F4F77" w:rsidRDefault="000F4F77"/>
        </w:tc>
        <w:tc>
          <w:tcPr>
            <w:tcW w:w="1419" w:type="dxa"/>
          </w:tcPr>
          <w:p w:rsidR="000F4F77" w:rsidRDefault="000F4F77"/>
        </w:tc>
        <w:tc>
          <w:tcPr>
            <w:tcW w:w="710" w:type="dxa"/>
          </w:tcPr>
          <w:p w:rsidR="000F4F77" w:rsidRDefault="000F4F77"/>
        </w:tc>
        <w:tc>
          <w:tcPr>
            <w:tcW w:w="426" w:type="dxa"/>
          </w:tcPr>
          <w:p w:rsidR="000F4F77" w:rsidRDefault="000F4F77"/>
        </w:tc>
        <w:tc>
          <w:tcPr>
            <w:tcW w:w="1277" w:type="dxa"/>
          </w:tcPr>
          <w:p w:rsidR="000F4F77" w:rsidRDefault="000F4F77"/>
        </w:tc>
        <w:tc>
          <w:tcPr>
            <w:tcW w:w="3842" w:type="dxa"/>
            <w:gridSpan w:val="2"/>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F4F77" w:rsidRDefault="000F4F77">
            <w:pPr>
              <w:spacing w:after="0" w:line="240" w:lineRule="auto"/>
              <w:jc w:val="center"/>
              <w:rPr>
                <w:sz w:val="24"/>
                <w:szCs w:val="24"/>
              </w:rPr>
            </w:pPr>
          </w:p>
          <w:p w:rsidR="000F4F77" w:rsidRDefault="00D8659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F4F77">
        <w:trPr>
          <w:trHeight w:hRule="exact" w:val="277"/>
        </w:trPr>
        <w:tc>
          <w:tcPr>
            <w:tcW w:w="143" w:type="dxa"/>
          </w:tcPr>
          <w:p w:rsidR="000F4F77" w:rsidRDefault="000F4F77"/>
        </w:tc>
        <w:tc>
          <w:tcPr>
            <w:tcW w:w="285" w:type="dxa"/>
          </w:tcPr>
          <w:p w:rsidR="000F4F77" w:rsidRDefault="000F4F77"/>
        </w:tc>
        <w:tc>
          <w:tcPr>
            <w:tcW w:w="710" w:type="dxa"/>
          </w:tcPr>
          <w:p w:rsidR="000F4F77" w:rsidRDefault="000F4F77"/>
        </w:tc>
        <w:tc>
          <w:tcPr>
            <w:tcW w:w="1419" w:type="dxa"/>
          </w:tcPr>
          <w:p w:rsidR="000F4F77" w:rsidRDefault="000F4F77"/>
        </w:tc>
        <w:tc>
          <w:tcPr>
            <w:tcW w:w="1419" w:type="dxa"/>
          </w:tcPr>
          <w:p w:rsidR="000F4F77" w:rsidRDefault="000F4F77"/>
        </w:tc>
        <w:tc>
          <w:tcPr>
            <w:tcW w:w="710" w:type="dxa"/>
          </w:tcPr>
          <w:p w:rsidR="000F4F77" w:rsidRDefault="000F4F77"/>
        </w:tc>
        <w:tc>
          <w:tcPr>
            <w:tcW w:w="426" w:type="dxa"/>
          </w:tcPr>
          <w:p w:rsidR="000F4F77" w:rsidRDefault="000F4F77"/>
        </w:tc>
        <w:tc>
          <w:tcPr>
            <w:tcW w:w="1277" w:type="dxa"/>
          </w:tcPr>
          <w:p w:rsidR="000F4F77" w:rsidRDefault="000F4F77"/>
        </w:tc>
        <w:tc>
          <w:tcPr>
            <w:tcW w:w="3842" w:type="dxa"/>
            <w:gridSpan w:val="2"/>
            <w:shd w:val="clear" w:color="000000" w:fill="FFFFFF"/>
            <w:tcMar>
              <w:left w:w="34" w:type="dxa"/>
              <w:right w:w="34" w:type="dxa"/>
            </w:tcMar>
          </w:tcPr>
          <w:p w:rsidR="000F4F77" w:rsidRDefault="00D86591">
            <w:pPr>
              <w:spacing w:after="0" w:line="240" w:lineRule="auto"/>
              <w:jc w:val="right"/>
              <w:rPr>
                <w:sz w:val="24"/>
                <w:szCs w:val="24"/>
              </w:rPr>
            </w:pPr>
            <w:r>
              <w:rPr>
                <w:rFonts w:ascii="Times New Roman" w:hAnsi="Times New Roman" w:cs="Times New Roman"/>
                <w:color w:val="000000"/>
                <w:sz w:val="24"/>
                <w:szCs w:val="24"/>
              </w:rPr>
              <w:t>28.03.2022</w:t>
            </w:r>
          </w:p>
        </w:tc>
      </w:tr>
      <w:tr w:rsidR="000F4F77">
        <w:trPr>
          <w:trHeight w:hRule="exact" w:val="277"/>
        </w:trPr>
        <w:tc>
          <w:tcPr>
            <w:tcW w:w="143" w:type="dxa"/>
          </w:tcPr>
          <w:p w:rsidR="000F4F77" w:rsidRDefault="000F4F77"/>
        </w:tc>
        <w:tc>
          <w:tcPr>
            <w:tcW w:w="285" w:type="dxa"/>
          </w:tcPr>
          <w:p w:rsidR="000F4F77" w:rsidRDefault="000F4F77"/>
        </w:tc>
        <w:tc>
          <w:tcPr>
            <w:tcW w:w="710" w:type="dxa"/>
          </w:tcPr>
          <w:p w:rsidR="000F4F77" w:rsidRDefault="000F4F77"/>
        </w:tc>
        <w:tc>
          <w:tcPr>
            <w:tcW w:w="1419" w:type="dxa"/>
          </w:tcPr>
          <w:p w:rsidR="000F4F77" w:rsidRDefault="000F4F77"/>
        </w:tc>
        <w:tc>
          <w:tcPr>
            <w:tcW w:w="1419" w:type="dxa"/>
          </w:tcPr>
          <w:p w:rsidR="000F4F77" w:rsidRDefault="000F4F77"/>
        </w:tc>
        <w:tc>
          <w:tcPr>
            <w:tcW w:w="710" w:type="dxa"/>
          </w:tcPr>
          <w:p w:rsidR="000F4F77" w:rsidRDefault="000F4F77"/>
        </w:tc>
        <w:tc>
          <w:tcPr>
            <w:tcW w:w="426" w:type="dxa"/>
          </w:tcPr>
          <w:p w:rsidR="000F4F77" w:rsidRDefault="000F4F77"/>
        </w:tc>
        <w:tc>
          <w:tcPr>
            <w:tcW w:w="1277" w:type="dxa"/>
          </w:tcPr>
          <w:p w:rsidR="000F4F77" w:rsidRDefault="000F4F77"/>
        </w:tc>
        <w:tc>
          <w:tcPr>
            <w:tcW w:w="993" w:type="dxa"/>
          </w:tcPr>
          <w:p w:rsidR="000F4F77" w:rsidRDefault="000F4F77"/>
        </w:tc>
        <w:tc>
          <w:tcPr>
            <w:tcW w:w="2836" w:type="dxa"/>
          </w:tcPr>
          <w:p w:rsidR="000F4F77" w:rsidRDefault="000F4F77"/>
        </w:tc>
      </w:tr>
      <w:tr w:rsidR="000F4F77">
        <w:trPr>
          <w:trHeight w:hRule="exact" w:val="416"/>
        </w:trPr>
        <w:tc>
          <w:tcPr>
            <w:tcW w:w="10221" w:type="dxa"/>
            <w:gridSpan w:val="10"/>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F4F77">
        <w:trPr>
          <w:trHeight w:hRule="exact" w:val="775"/>
        </w:trPr>
        <w:tc>
          <w:tcPr>
            <w:tcW w:w="143" w:type="dxa"/>
          </w:tcPr>
          <w:p w:rsidR="000F4F77" w:rsidRDefault="000F4F77"/>
        </w:tc>
        <w:tc>
          <w:tcPr>
            <w:tcW w:w="285" w:type="dxa"/>
          </w:tcPr>
          <w:p w:rsidR="000F4F77" w:rsidRDefault="000F4F77"/>
        </w:tc>
        <w:tc>
          <w:tcPr>
            <w:tcW w:w="710" w:type="dxa"/>
          </w:tcPr>
          <w:p w:rsidR="000F4F77" w:rsidRDefault="000F4F77"/>
        </w:tc>
        <w:tc>
          <w:tcPr>
            <w:tcW w:w="1419" w:type="dxa"/>
          </w:tcPr>
          <w:p w:rsidR="000F4F77" w:rsidRDefault="000F4F77"/>
        </w:tc>
        <w:tc>
          <w:tcPr>
            <w:tcW w:w="4834" w:type="dxa"/>
            <w:gridSpan w:val="5"/>
            <w:shd w:val="clear" w:color="000000" w:fill="FFFFFF"/>
            <w:tcMar>
              <w:left w:w="34" w:type="dxa"/>
              <w:right w:w="34" w:type="dxa"/>
            </w:tcMar>
          </w:tcPr>
          <w:p w:rsidR="000F4F77" w:rsidRDefault="00D86591">
            <w:pPr>
              <w:spacing w:after="0" w:line="240" w:lineRule="auto"/>
              <w:jc w:val="center"/>
              <w:rPr>
                <w:sz w:val="32"/>
                <w:szCs w:val="32"/>
              </w:rPr>
            </w:pPr>
            <w:r>
              <w:rPr>
                <w:rFonts w:ascii="Times New Roman" w:hAnsi="Times New Roman" w:cs="Times New Roman"/>
                <w:color w:val="000000"/>
                <w:sz w:val="32"/>
                <w:szCs w:val="32"/>
              </w:rPr>
              <w:t>Естествознание</w:t>
            </w:r>
          </w:p>
          <w:p w:rsidR="000F4F77" w:rsidRDefault="00D86591">
            <w:pPr>
              <w:spacing w:after="0" w:line="240" w:lineRule="auto"/>
              <w:jc w:val="center"/>
              <w:rPr>
                <w:sz w:val="32"/>
                <w:szCs w:val="32"/>
              </w:rPr>
            </w:pPr>
            <w:r>
              <w:rPr>
                <w:rFonts w:ascii="Times New Roman" w:hAnsi="Times New Roman" w:cs="Times New Roman"/>
                <w:color w:val="000000"/>
                <w:sz w:val="32"/>
                <w:szCs w:val="32"/>
              </w:rPr>
              <w:t>К.М.06.07.01</w:t>
            </w:r>
          </w:p>
        </w:tc>
        <w:tc>
          <w:tcPr>
            <w:tcW w:w="2836" w:type="dxa"/>
          </w:tcPr>
          <w:p w:rsidR="000F4F77" w:rsidRDefault="000F4F77"/>
        </w:tc>
      </w:tr>
      <w:tr w:rsidR="000F4F77">
        <w:trPr>
          <w:trHeight w:hRule="exact" w:val="277"/>
        </w:trPr>
        <w:tc>
          <w:tcPr>
            <w:tcW w:w="10221" w:type="dxa"/>
            <w:gridSpan w:val="10"/>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F4F77">
        <w:trPr>
          <w:trHeight w:hRule="exact" w:val="1396"/>
        </w:trPr>
        <w:tc>
          <w:tcPr>
            <w:tcW w:w="143" w:type="dxa"/>
          </w:tcPr>
          <w:p w:rsidR="000F4F77" w:rsidRDefault="000F4F77"/>
        </w:tc>
        <w:tc>
          <w:tcPr>
            <w:tcW w:w="285" w:type="dxa"/>
          </w:tcPr>
          <w:p w:rsidR="000F4F77" w:rsidRDefault="000F4F77"/>
        </w:tc>
        <w:tc>
          <w:tcPr>
            <w:tcW w:w="9795" w:type="dxa"/>
            <w:gridSpan w:val="8"/>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F4F77" w:rsidRDefault="00D8659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0F4F77" w:rsidRDefault="00D865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F4F77">
        <w:trPr>
          <w:trHeight w:hRule="exact" w:val="833"/>
        </w:trPr>
        <w:tc>
          <w:tcPr>
            <w:tcW w:w="10221" w:type="dxa"/>
            <w:gridSpan w:val="10"/>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F4F77">
        <w:trPr>
          <w:trHeight w:hRule="exact" w:val="277"/>
        </w:trPr>
        <w:tc>
          <w:tcPr>
            <w:tcW w:w="3984" w:type="dxa"/>
            <w:gridSpan w:val="5"/>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F4F77" w:rsidRDefault="000F4F77"/>
        </w:tc>
        <w:tc>
          <w:tcPr>
            <w:tcW w:w="426" w:type="dxa"/>
          </w:tcPr>
          <w:p w:rsidR="000F4F77" w:rsidRDefault="000F4F77"/>
        </w:tc>
        <w:tc>
          <w:tcPr>
            <w:tcW w:w="1277" w:type="dxa"/>
          </w:tcPr>
          <w:p w:rsidR="000F4F77" w:rsidRDefault="000F4F77"/>
        </w:tc>
        <w:tc>
          <w:tcPr>
            <w:tcW w:w="993" w:type="dxa"/>
          </w:tcPr>
          <w:p w:rsidR="000F4F77" w:rsidRDefault="000F4F77"/>
        </w:tc>
        <w:tc>
          <w:tcPr>
            <w:tcW w:w="2836" w:type="dxa"/>
          </w:tcPr>
          <w:p w:rsidR="000F4F77" w:rsidRDefault="000F4F77"/>
        </w:tc>
      </w:tr>
      <w:tr w:rsidR="000F4F77">
        <w:trPr>
          <w:trHeight w:hRule="exact" w:val="155"/>
        </w:trPr>
        <w:tc>
          <w:tcPr>
            <w:tcW w:w="143" w:type="dxa"/>
          </w:tcPr>
          <w:p w:rsidR="000F4F77" w:rsidRDefault="000F4F77"/>
        </w:tc>
        <w:tc>
          <w:tcPr>
            <w:tcW w:w="285" w:type="dxa"/>
          </w:tcPr>
          <w:p w:rsidR="000F4F77" w:rsidRDefault="000F4F77"/>
        </w:tc>
        <w:tc>
          <w:tcPr>
            <w:tcW w:w="710" w:type="dxa"/>
          </w:tcPr>
          <w:p w:rsidR="000F4F77" w:rsidRDefault="000F4F77"/>
        </w:tc>
        <w:tc>
          <w:tcPr>
            <w:tcW w:w="1419" w:type="dxa"/>
          </w:tcPr>
          <w:p w:rsidR="000F4F77" w:rsidRDefault="000F4F77"/>
        </w:tc>
        <w:tc>
          <w:tcPr>
            <w:tcW w:w="1419" w:type="dxa"/>
          </w:tcPr>
          <w:p w:rsidR="000F4F77" w:rsidRDefault="000F4F77"/>
        </w:tc>
        <w:tc>
          <w:tcPr>
            <w:tcW w:w="710" w:type="dxa"/>
          </w:tcPr>
          <w:p w:rsidR="000F4F77" w:rsidRDefault="000F4F77"/>
        </w:tc>
        <w:tc>
          <w:tcPr>
            <w:tcW w:w="426" w:type="dxa"/>
          </w:tcPr>
          <w:p w:rsidR="000F4F77" w:rsidRDefault="000F4F77"/>
        </w:tc>
        <w:tc>
          <w:tcPr>
            <w:tcW w:w="1277" w:type="dxa"/>
          </w:tcPr>
          <w:p w:rsidR="000F4F77" w:rsidRDefault="000F4F77"/>
        </w:tc>
        <w:tc>
          <w:tcPr>
            <w:tcW w:w="993" w:type="dxa"/>
          </w:tcPr>
          <w:p w:rsidR="000F4F77" w:rsidRDefault="000F4F77"/>
        </w:tc>
        <w:tc>
          <w:tcPr>
            <w:tcW w:w="2836" w:type="dxa"/>
          </w:tcPr>
          <w:p w:rsidR="000F4F77" w:rsidRDefault="000F4F77"/>
        </w:tc>
      </w:tr>
      <w:tr w:rsidR="000F4F7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ОБРАЗОВАНИЕ И НАУКА</w:t>
            </w:r>
          </w:p>
        </w:tc>
      </w:tr>
      <w:tr w:rsidR="000F4F7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F4F7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F4F77" w:rsidRDefault="000F4F7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0F4F77"/>
        </w:tc>
      </w:tr>
      <w:tr w:rsidR="000F4F7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F4F77">
        <w:trPr>
          <w:trHeight w:hRule="exact" w:val="124"/>
        </w:trPr>
        <w:tc>
          <w:tcPr>
            <w:tcW w:w="143" w:type="dxa"/>
          </w:tcPr>
          <w:p w:rsidR="000F4F77" w:rsidRDefault="000F4F77"/>
        </w:tc>
        <w:tc>
          <w:tcPr>
            <w:tcW w:w="285" w:type="dxa"/>
          </w:tcPr>
          <w:p w:rsidR="000F4F77" w:rsidRDefault="000F4F77"/>
        </w:tc>
        <w:tc>
          <w:tcPr>
            <w:tcW w:w="710" w:type="dxa"/>
          </w:tcPr>
          <w:p w:rsidR="000F4F77" w:rsidRDefault="000F4F77"/>
        </w:tc>
        <w:tc>
          <w:tcPr>
            <w:tcW w:w="1419" w:type="dxa"/>
          </w:tcPr>
          <w:p w:rsidR="000F4F77" w:rsidRDefault="000F4F77"/>
        </w:tc>
        <w:tc>
          <w:tcPr>
            <w:tcW w:w="1419" w:type="dxa"/>
          </w:tcPr>
          <w:p w:rsidR="000F4F77" w:rsidRDefault="000F4F77"/>
        </w:tc>
        <w:tc>
          <w:tcPr>
            <w:tcW w:w="710" w:type="dxa"/>
          </w:tcPr>
          <w:p w:rsidR="000F4F77" w:rsidRDefault="000F4F77"/>
        </w:tc>
        <w:tc>
          <w:tcPr>
            <w:tcW w:w="426" w:type="dxa"/>
          </w:tcPr>
          <w:p w:rsidR="000F4F77" w:rsidRDefault="000F4F77"/>
        </w:tc>
        <w:tc>
          <w:tcPr>
            <w:tcW w:w="1277" w:type="dxa"/>
          </w:tcPr>
          <w:p w:rsidR="000F4F77" w:rsidRDefault="000F4F77"/>
        </w:tc>
        <w:tc>
          <w:tcPr>
            <w:tcW w:w="993" w:type="dxa"/>
          </w:tcPr>
          <w:p w:rsidR="000F4F77" w:rsidRDefault="000F4F77"/>
        </w:tc>
        <w:tc>
          <w:tcPr>
            <w:tcW w:w="2836" w:type="dxa"/>
          </w:tcPr>
          <w:p w:rsidR="000F4F77" w:rsidRDefault="000F4F77"/>
        </w:tc>
      </w:tr>
      <w:tr w:rsidR="000F4F77">
        <w:trPr>
          <w:trHeight w:hRule="exact" w:val="277"/>
        </w:trPr>
        <w:tc>
          <w:tcPr>
            <w:tcW w:w="5118" w:type="dxa"/>
            <w:gridSpan w:val="7"/>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F4F77">
        <w:trPr>
          <w:trHeight w:hRule="exact" w:val="307"/>
        </w:trPr>
        <w:tc>
          <w:tcPr>
            <w:tcW w:w="143" w:type="dxa"/>
          </w:tcPr>
          <w:p w:rsidR="000F4F77" w:rsidRDefault="000F4F77"/>
        </w:tc>
        <w:tc>
          <w:tcPr>
            <w:tcW w:w="285" w:type="dxa"/>
          </w:tcPr>
          <w:p w:rsidR="000F4F77" w:rsidRDefault="000F4F77"/>
        </w:tc>
        <w:tc>
          <w:tcPr>
            <w:tcW w:w="710" w:type="dxa"/>
          </w:tcPr>
          <w:p w:rsidR="000F4F77" w:rsidRDefault="000F4F77"/>
        </w:tc>
        <w:tc>
          <w:tcPr>
            <w:tcW w:w="1419" w:type="dxa"/>
          </w:tcPr>
          <w:p w:rsidR="000F4F77" w:rsidRDefault="000F4F77"/>
        </w:tc>
        <w:tc>
          <w:tcPr>
            <w:tcW w:w="1419" w:type="dxa"/>
          </w:tcPr>
          <w:p w:rsidR="000F4F77" w:rsidRDefault="000F4F77"/>
        </w:tc>
        <w:tc>
          <w:tcPr>
            <w:tcW w:w="710" w:type="dxa"/>
          </w:tcPr>
          <w:p w:rsidR="000F4F77" w:rsidRDefault="000F4F77"/>
        </w:tc>
        <w:tc>
          <w:tcPr>
            <w:tcW w:w="426" w:type="dxa"/>
          </w:tcPr>
          <w:p w:rsidR="000F4F77" w:rsidRDefault="000F4F77"/>
        </w:tc>
        <w:tc>
          <w:tcPr>
            <w:tcW w:w="5118" w:type="dxa"/>
            <w:gridSpan w:val="3"/>
            <w:vMerge/>
            <w:shd w:val="clear" w:color="000000" w:fill="FFFFFF"/>
            <w:tcMar>
              <w:left w:w="34" w:type="dxa"/>
              <w:right w:w="34" w:type="dxa"/>
            </w:tcMar>
          </w:tcPr>
          <w:p w:rsidR="000F4F77" w:rsidRDefault="000F4F77"/>
        </w:tc>
      </w:tr>
      <w:tr w:rsidR="000F4F77">
        <w:trPr>
          <w:trHeight w:hRule="exact" w:val="2416"/>
        </w:trPr>
        <w:tc>
          <w:tcPr>
            <w:tcW w:w="143" w:type="dxa"/>
          </w:tcPr>
          <w:p w:rsidR="000F4F77" w:rsidRDefault="000F4F77"/>
        </w:tc>
        <w:tc>
          <w:tcPr>
            <w:tcW w:w="285" w:type="dxa"/>
          </w:tcPr>
          <w:p w:rsidR="000F4F77" w:rsidRDefault="000F4F77"/>
        </w:tc>
        <w:tc>
          <w:tcPr>
            <w:tcW w:w="710" w:type="dxa"/>
          </w:tcPr>
          <w:p w:rsidR="000F4F77" w:rsidRDefault="000F4F77"/>
        </w:tc>
        <w:tc>
          <w:tcPr>
            <w:tcW w:w="1419" w:type="dxa"/>
          </w:tcPr>
          <w:p w:rsidR="000F4F77" w:rsidRDefault="000F4F77"/>
        </w:tc>
        <w:tc>
          <w:tcPr>
            <w:tcW w:w="1419" w:type="dxa"/>
          </w:tcPr>
          <w:p w:rsidR="000F4F77" w:rsidRDefault="000F4F77"/>
        </w:tc>
        <w:tc>
          <w:tcPr>
            <w:tcW w:w="710" w:type="dxa"/>
          </w:tcPr>
          <w:p w:rsidR="000F4F77" w:rsidRDefault="000F4F77"/>
        </w:tc>
        <w:tc>
          <w:tcPr>
            <w:tcW w:w="426" w:type="dxa"/>
          </w:tcPr>
          <w:p w:rsidR="000F4F77" w:rsidRDefault="000F4F77"/>
        </w:tc>
        <w:tc>
          <w:tcPr>
            <w:tcW w:w="1277" w:type="dxa"/>
          </w:tcPr>
          <w:p w:rsidR="000F4F77" w:rsidRDefault="000F4F77"/>
        </w:tc>
        <w:tc>
          <w:tcPr>
            <w:tcW w:w="993" w:type="dxa"/>
          </w:tcPr>
          <w:p w:rsidR="000F4F77" w:rsidRDefault="000F4F77"/>
        </w:tc>
        <w:tc>
          <w:tcPr>
            <w:tcW w:w="2836" w:type="dxa"/>
          </w:tcPr>
          <w:p w:rsidR="000F4F77" w:rsidRDefault="000F4F77"/>
        </w:tc>
      </w:tr>
      <w:tr w:rsidR="000F4F77">
        <w:trPr>
          <w:trHeight w:hRule="exact" w:val="277"/>
        </w:trPr>
        <w:tc>
          <w:tcPr>
            <w:tcW w:w="143" w:type="dxa"/>
          </w:tcPr>
          <w:p w:rsidR="000F4F77" w:rsidRDefault="000F4F77"/>
        </w:tc>
        <w:tc>
          <w:tcPr>
            <w:tcW w:w="10079" w:type="dxa"/>
            <w:gridSpan w:val="9"/>
            <w:vMerge w:val="restart"/>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F4F77">
        <w:trPr>
          <w:trHeight w:hRule="exact" w:val="138"/>
        </w:trPr>
        <w:tc>
          <w:tcPr>
            <w:tcW w:w="143" w:type="dxa"/>
          </w:tcPr>
          <w:p w:rsidR="000F4F77" w:rsidRDefault="000F4F77"/>
        </w:tc>
        <w:tc>
          <w:tcPr>
            <w:tcW w:w="10079" w:type="dxa"/>
            <w:gridSpan w:val="9"/>
            <w:vMerge/>
            <w:shd w:val="clear" w:color="000000" w:fill="FFFFFF"/>
            <w:tcMar>
              <w:left w:w="34" w:type="dxa"/>
              <w:right w:w="34" w:type="dxa"/>
            </w:tcMar>
          </w:tcPr>
          <w:p w:rsidR="000F4F77" w:rsidRDefault="000F4F77"/>
        </w:tc>
      </w:tr>
      <w:tr w:rsidR="000F4F77">
        <w:trPr>
          <w:trHeight w:hRule="exact" w:val="1666"/>
        </w:trPr>
        <w:tc>
          <w:tcPr>
            <w:tcW w:w="143" w:type="dxa"/>
          </w:tcPr>
          <w:p w:rsidR="000F4F77" w:rsidRDefault="000F4F77"/>
        </w:tc>
        <w:tc>
          <w:tcPr>
            <w:tcW w:w="10079" w:type="dxa"/>
            <w:gridSpan w:val="9"/>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F4F77" w:rsidRDefault="000F4F77">
            <w:pPr>
              <w:spacing w:after="0" w:line="240" w:lineRule="auto"/>
              <w:jc w:val="center"/>
              <w:rPr>
                <w:sz w:val="24"/>
                <w:szCs w:val="24"/>
              </w:rPr>
            </w:pPr>
          </w:p>
          <w:p w:rsidR="000F4F77" w:rsidRDefault="00D8659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F4F77" w:rsidRDefault="000F4F77">
            <w:pPr>
              <w:spacing w:after="0" w:line="240" w:lineRule="auto"/>
              <w:jc w:val="center"/>
              <w:rPr>
                <w:sz w:val="24"/>
                <w:szCs w:val="24"/>
              </w:rPr>
            </w:pPr>
          </w:p>
          <w:p w:rsidR="000F4F77" w:rsidRDefault="00D86591">
            <w:pPr>
              <w:spacing w:after="0" w:line="240" w:lineRule="auto"/>
              <w:jc w:val="center"/>
              <w:rPr>
                <w:sz w:val="24"/>
                <w:szCs w:val="24"/>
              </w:rPr>
            </w:pPr>
            <w:r>
              <w:rPr>
                <w:rFonts w:ascii="Times New Roman" w:hAnsi="Times New Roman" w:cs="Times New Roman"/>
                <w:color w:val="000000"/>
                <w:sz w:val="24"/>
                <w:szCs w:val="24"/>
              </w:rPr>
              <w:t>Омск, 2022</w:t>
            </w:r>
          </w:p>
        </w:tc>
      </w:tr>
    </w:tbl>
    <w:p w:rsidR="000F4F77" w:rsidRDefault="00D8659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F4F77">
        <w:trPr>
          <w:trHeight w:hRule="exact" w:val="2222"/>
        </w:trPr>
        <w:tc>
          <w:tcPr>
            <w:tcW w:w="10788"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lastRenderedPageBreak/>
              <w:t>Составитель:</w:t>
            </w:r>
          </w:p>
          <w:p w:rsidR="000F4F77" w:rsidRDefault="000F4F77">
            <w:pPr>
              <w:spacing w:after="0" w:line="240" w:lineRule="auto"/>
              <w:rPr>
                <w:sz w:val="24"/>
                <w:szCs w:val="24"/>
              </w:rPr>
            </w:pPr>
          </w:p>
          <w:p w:rsidR="000F4F77" w:rsidRDefault="00D86591">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0F4F77" w:rsidRDefault="000F4F77">
            <w:pPr>
              <w:spacing w:after="0" w:line="240" w:lineRule="auto"/>
              <w:rPr>
                <w:sz w:val="24"/>
                <w:szCs w:val="24"/>
              </w:rPr>
            </w:pPr>
          </w:p>
          <w:p w:rsidR="000F4F77" w:rsidRDefault="00D8659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F4F77" w:rsidRDefault="00D86591">
            <w:pPr>
              <w:spacing w:after="0" w:line="240" w:lineRule="auto"/>
              <w:rPr>
                <w:sz w:val="24"/>
                <w:szCs w:val="24"/>
              </w:rPr>
            </w:pPr>
            <w:r>
              <w:rPr>
                <w:rFonts w:ascii="Times New Roman" w:hAnsi="Times New Roman" w:cs="Times New Roman"/>
                <w:color w:val="000000"/>
                <w:sz w:val="24"/>
                <w:szCs w:val="24"/>
              </w:rPr>
              <w:t>Протокол от 25.03.2022 г.  №8</w:t>
            </w:r>
          </w:p>
        </w:tc>
      </w:tr>
      <w:tr w:rsidR="000F4F77">
        <w:trPr>
          <w:trHeight w:hRule="exact" w:val="277"/>
        </w:trPr>
        <w:tc>
          <w:tcPr>
            <w:tcW w:w="10788"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F4F77" w:rsidRDefault="00D865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F77">
        <w:trPr>
          <w:trHeight w:hRule="exact" w:val="277"/>
        </w:trPr>
        <w:tc>
          <w:tcPr>
            <w:tcW w:w="9654" w:type="dxa"/>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F4F77">
        <w:trPr>
          <w:trHeight w:hRule="exact" w:val="555"/>
        </w:trPr>
        <w:tc>
          <w:tcPr>
            <w:tcW w:w="9640" w:type="dxa"/>
          </w:tcPr>
          <w:p w:rsidR="000F4F77" w:rsidRDefault="000F4F77"/>
        </w:tc>
      </w:tr>
      <w:tr w:rsidR="000F4F77">
        <w:trPr>
          <w:trHeight w:hRule="exact" w:val="8751"/>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F4F77" w:rsidRDefault="00D8659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F4F77" w:rsidRDefault="00D8659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F4F77" w:rsidRDefault="00D8659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F4F77" w:rsidRDefault="00D8659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4F77" w:rsidRDefault="00D8659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F4F77" w:rsidRDefault="00D8659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F4F77" w:rsidRDefault="00D8659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F4F77" w:rsidRDefault="00D8659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F4F77" w:rsidRDefault="00D8659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F4F77" w:rsidRDefault="00D8659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F4F77" w:rsidRDefault="00D8659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F4F77" w:rsidRDefault="00D865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F77">
        <w:trPr>
          <w:trHeight w:hRule="exact" w:val="277"/>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F4F77">
        <w:trPr>
          <w:trHeight w:hRule="exact" w:val="15113"/>
        </w:trPr>
        <w:tc>
          <w:tcPr>
            <w:tcW w:w="9654" w:type="dxa"/>
            <w:shd w:val="clear" w:color="000000" w:fill="FFFFFF"/>
            <w:tcMar>
              <w:left w:w="34" w:type="dxa"/>
              <w:right w:w="34" w:type="dxa"/>
            </w:tcMar>
          </w:tcPr>
          <w:p w:rsidR="000F4F77" w:rsidRDefault="00D8659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F4F77" w:rsidRDefault="00D8659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F4F77" w:rsidRDefault="00D8659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F4F77" w:rsidRDefault="00D8659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F4F77" w:rsidRDefault="00D8659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4F77" w:rsidRDefault="00D865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4F77" w:rsidRDefault="00D8659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4F77" w:rsidRDefault="00D8659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4F77" w:rsidRDefault="00D865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4F77" w:rsidRDefault="00D8659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0F4F77" w:rsidRDefault="00D8659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2022/2023 учебного года:</w:t>
            </w:r>
          </w:p>
          <w:p w:rsidR="000F4F77" w:rsidRDefault="00D8659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0F4F77" w:rsidRDefault="00D865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F77">
        <w:trPr>
          <w:trHeight w:hRule="exact" w:val="555"/>
        </w:trPr>
        <w:tc>
          <w:tcPr>
            <w:tcW w:w="9654" w:type="dxa"/>
            <w:shd w:val="clear" w:color="000000" w:fill="FFFFFF"/>
            <w:tcMar>
              <w:left w:w="34" w:type="dxa"/>
              <w:right w:w="34" w:type="dxa"/>
            </w:tcMar>
          </w:tcPr>
          <w:p w:rsidR="000F4F77" w:rsidRDefault="00D86591">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0F4F77">
        <w:trPr>
          <w:trHeight w:hRule="exact" w:val="138"/>
        </w:trPr>
        <w:tc>
          <w:tcPr>
            <w:tcW w:w="9640" w:type="dxa"/>
          </w:tcPr>
          <w:p w:rsidR="000F4F77" w:rsidRDefault="000F4F77"/>
        </w:tc>
      </w:tr>
      <w:tr w:rsidR="000F4F77">
        <w:trPr>
          <w:trHeight w:hRule="exact" w:val="1125"/>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b/>
                <w:color w:val="000000"/>
                <w:sz w:val="24"/>
                <w:szCs w:val="24"/>
              </w:rPr>
              <w:t>1. Наименование дисциплины: К.М.06.07.01 «Естествознание».</w:t>
            </w:r>
          </w:p>
          <w:p w:rsidR="000F4F77" w:rsidRDefault="00D8659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F4F77">
        <w:trPr>
          <w:trHeight w:hRule="exact" w:val="138"/>
        </w:trPr>
        <w:tc>
          <w:tcPr>
            <w:tcW w:w="9640" w:type="dxa"/>
          </w:tcPr>
          <w:p w:rsidR="000F4F77" w:rsidRDefault="000F4F77"/>
        </w:tc>
      </w:tr>
      <w:tr w:rsidR="000F4F77">
        <w:trPr>
          <w:trHeight w:hRule="exact" w:val="3530"/>
        </w:trPr>
        <w:tc>
          <w:tcPr>
            <w:tcW w:w="9654" w:type="dxa"/>
            <w:shd w:val="clear" w:color="000000" w:fill="FFFFFF"/>
            <w:tcMar>
              <w:left w:w="34" w:type="dxa"/>
              <w:right w:w="34" w:type="dxa"/>
            </w:tcMar>
          </w:tcPr>
          <w:p w:rsidR="000F4F77" w:rsidRDefault="00D8659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F4F77" w:rsidRDefault="00D8659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F4F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b/>
                <w:color w:val="000000"/>
                <w:sz w:val="24"/>
                <w:szCs w:val="24"/>
              </w:rPr>
              <w:t>Код компетенции: ПК-5</w:t>
            </w:r>
          </w:p>
          <w:p w:rsidR="000F4F77" w:rsidRDefault="00D86591">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0F4F77">
        <w:trPr>
          <w:trHeight w:hRule="exact" w:val="585"/>
        </w:trPr>
        <w:tc>
          <w:tcPr>
            <w:tcW w:w="9654" w:type="dxa"/>
            <w:shd w:val="clear" w:color="000000" w:fill="FFFFFF"/>
            <w:tcMar>
              <w:left w:w="34" w:type="dxa"/>
              <w:right w:w="34" w:type="dxa"/>
            </w:tcMar>
          </w:tcPr>
          <w:p w:rsidR="000F4F77" w:rsidRDefault="000F4F77">
            <w:pPr>
              <w:spacing w:after="0" w:line="240" w:lineRule="auto"/>
              <w:rPr>
                <w:sz w:val="24"/>
                <w:szCs w:val="24"/>
              </w:rPr>
            </w:pPr>
          </w:p>
          <w:p w:rsidR="000F4F77" w:rsidRDefault="00D865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4F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0F4F77">
        <w:trPr>
          <w:trHeight w:hRule="exact" w:val="277"/>
        </w:trPr>
        <w:tc>
          <w:tcPr>
            <w:tcW w:w="9640" w:type="dxa"/>
          </w:tcPr>
          <w:p w:rsidR="000F4F77" w:rsidRDefault="000F4F77"/>
        </w:tc>
      </w:tr>
      <w:tr w:rsidR="000F4F7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b/>
                <w:color w:val="000000"/>
                <w:sz w:val="24"/>
                <w:szCs w:val="24"/>
              </w:rPr>
              <w:t>Код компетенции: УК-1</w:t>
            </w:r>
          </w:p>
          <w:p w:rsidR="000F4F77" w:rsidRDefault="00D86591">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F4F77">
        <w:trPr>
          <w:trHeight w:hRule="exact" w:val="585"/>
        </w:trPr>
        <w:tc>
          <w:tcPr>
            <w:tcW w:w="9654" w:type="dxa"/>
            <w:shd w:val="clear" w:color="000000" w:fill="FFFFFF"/>
            <w:tcMar>
              <w:left w:w="34" w:type="dxa"/>
              <w:right w:w="34" w:type="dxa"/>
            </w:tcMar>
          </w:tcPr>
          <w:p w:rsidR="000F4F77" w:rsidRDefault="000F4F77">
            <w:pPr>
              <w:spacing w:after="0" w:line="240" w:lineRule="auto"/>
              <w:rPr>
                <w:sz w:val="24"/>
                <w:szCs w:val="24"/>
              </w:rPr>
            </w:pPr>
          </w:p>
          <w:p w:rsidR="000F4F77" w:rsidRDefault="00D865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4F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0F4F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0F4F7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0F4F77">
        <w:trPr>
          <w:trHeight w:hRule="exact" w:val="416"/>
        </w:trPr>
        <w:tc>
          <w:tcPr>
            <w:tcW w:w="9640" w:type="dxa"/>
          </w:tcPr>
          <w:p w:rsidR="000F4F77" w:rsidRDefault="000F4F77"/>
        </w:tc>
      </w:tr>
      <w:tr w:rsidR="000F4F77">
        <w:trPr>
          <w:trHeight w:hRule="exact" w:val="304"/>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F4F77">
        <w:trPr>
          <w:trHeight w:hRule="exact" w:val="2178"/>
        </w:trPr>
        <w:tc>
          <w:tcPr>
            <w:tcW w:w="9654" w:type="dxa"/>
            <w:shd w:val="clear" w:color="000000" w:fill="FFFFFF"/>
            <w:tcMar>
              <w:left w:w="34" w:type="dxa"/>
              <w:right w:w="34" w:type="dxa"/>
            </w:tcMar>
          </w:tcPr>
          <w:p w:rsidR="000F4F77" w:rsidRDefault="000F4F77">
            <w:pPr>
              <w:spacing w:after="0" w:line="240" w:lineRule="auto"/>
              <w:jc w:val="both"/>
              <w:rPr>
                <w:sz w:val="24"/>
                <w:szCs w:val="24"/>
              </w:rPr>
            </w:pPr>
          </w:p>
          <w:p w:rsidR="000F4F77" w:rsidRDefault="00D86591">
            <w:pPr>
              <w:spacing w:after="0" w:line="240" w:lineRule="auto"/>
              <w:jc w:val="both"/>
              <w:rPr>
                <w:sz w:val="24"/>
                <w:szCs w:val="24"/>
              </w:rPr>
            </w:pPr>
            <w:r>
              <w:rPr>
                <w:rFonts w:ascii="Times New Roman" w:hAnsi="Times New Roman" w:cs="Times New Roman"/>
                <w:color w:val="000000"/>
                <w:sz w:val="24"/>
                <w:szCs w:val="24"/>
              </w:rPr>
              <w:t>Дисциплина К.М.06.07.01 «Естествознание»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0F4F77" w:rsidRDefault="00D8659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F4F7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F77" w:rsidRDefault="00D8659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F77" w:rsidRDefault="00D86591">
            <w:pPr>
              <w:spacing w:after="0" w:line="240" w:lineRule="auto"/>
              <w:jc w:val="center"/>
              <w:rPr>
                <w:sz w:val="24"/>
                <w:szCs w:val="24"/>
              </w:rPr>
            </w:pPr>
            <w:r>
              <w:rPr>
                <w:rFonts w:ascii="Times New Roman" w:hAnsi="Times New Roman" w:cs="Times New Roman"/>
                <w:color w:val="000000"/>
                <w:sz w:val="24"/>
                <w:szCs w:val="24"/>
              </w:rPr>
              <w:t>Коды</w:t>
            </w:r>
          </w:p>
          <w:p w:rsidR="000F4F77" w:rsidRDefault="00D86591">
            <w:pPr>
              <w:spacing w:after="0" w:line="240" w:lineRule="auto"/>
              <w:jc w:val="center"/>
              <w:rPr>
                <w:sz w:val="24"/>
                <w:szCs w:val="24"/>
              </w:rPr>
            </w:pPr>
            <w:r>
              <w:rPr>
                <w:rFonts w:ascii="Times New Roman" w:hAnsi="Times New Roman" w:cs="Times New Roman"/>
                <w:color w:val="000000"/>
                <w:sz w:val="24"/>
                <w:szCs w:val="24"/>
              </w:rPr>
              <w:t>форми-</w:t>
            </w:r>
          </w:p>
          <w:p w:rsidR="000F4F77" w:rsidRDefault="00D86591">
            <w:pPr>
              <w:spacing w:after="0" w:line="240" w:lineRule="auto"/>
              <w:jc w:val="center"/>
              <w:rPr>
                <w:sz w:val="24"/>
                <w:szCs w:val="24"/>
              </w:rPr>
            </w:pPr>
            <w:r>
              <w:rPr>
                <w:rFonts w:ascii="Times New Roman" w:hAnsi="Times New Roman" w:cs="Times New Roman"/>
                <w:color w:val="000000"/>
                <w:sz w:val="24"/>
                <w:szCs w:val="24"/>
              </w:rPr>
              <w:t>руемых</w:t>
            </w:r>
          </w:p>
          <w:p w:rsidR="000F4F77" w:rsidRDefault="00D86591">
            <w:pPr>
              <w:spacing w:after="0" w:line="240" w:lineRule="auto"/>
              <w:jc w:val="center"/>
              <w:rPr>
                <w:sz w:val="24"/>
                <w:szCs w:val="24"/>
              </w:rPr>
            </w:pPr>
            <w:r>
              <w:rPr>
                <w:rFonts w:ascii="Times New Roman" w:hAnsi="Times New Roman" w:cs="Times New Roman"/>
                <w:color w:val="000000"/>
                <w:sz w:val="24"/>
                <w:szCs w:val="24"/>
              </w:rPr>
              <w:t>компе-</w:t>
            </w:r>
          </w:p>
          <w:p w:rsidR="000F4F77" w:rsidRDefault="00D86591">
            <w:pPr>
              <w:spacing w:after="0" w:line="240" w:lineRule="auto"/>
              <w:jc w:val="center"/>
              <w:rPr>
                <w:sz w:val="24"/>
                <w:szCs w:val="24"/>
              </w:rPr>
            </w:pPr>
            <w:r>
              <w:rPr>
                <w:rFonts w:ascii="Times New Roman" w:hAnsi="Times New Roman" w:cs="Times New Roman"/>
                <w:color w:val="000000"/>
                <w:sz w:val="24"/>
                <w:szCs w:val="24"/>
              </w:rPr>
              <w:t>тенций</w:t>
            </w:r>
          </w:p>
        </w:tc>
      </w:tr>
      <w:tr w:rsidR="000F4F7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F77" w:rsidRDefault="00D8659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F77" w:rsidRDefault="000F4F77"/>
        </w:tc>
      </w:tr>
      <w:tr w:rsidR="000F4F7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F77" w:rsidRDefault="00D8659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F77" w:rsidRDefault="00D8659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F77" w:rsidRDefault="000F4F77"/>
        </w:tc>
      </w:tr>
      <w:tr w:rsidR="000F4F77">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F77" w:rsidRDefault="00D86591">
            <w:pPr>
              <w:spacing w:after="0" w:line="240" w:lineRule="auto"/>
              <w:jc w:val="center"/>
            </w:pPr>
            <w:r>
              <w:rPr>
                <w:rFonts w:ascii="Times New Roman" w:hAnsi="Times New Roman" w:cs="Times New Roman"/>
                <w:color w:val="000000"/>
              </w:rPr>
              <w:t>Возрастная анатомия, физиология и гигиена</w:t>
            </w:r>
          </w:p>
          <w:p w:rsidR="000F4F77" w:rsidRDefault="00D86591">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F77" w:rsidRDefault="00D86591">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F77" w:rsidRDefault="00D86591">
            <w:pPr>
              <w:spacing w:after="0" w:line="240" w:lineRule="auto"/>
              <w:jc w:val="center"/>
              <w:rPr>
                <w:sz w:val="24"/>
                <w:szCs w:val="24"/>
              </w:rPr>
            </w:pPr>
            <w:r>
              <w:rPr>
                <w:rFonts w:ascii="Times New Roman" w:hAnsi="Times New Roman" w:cs="Times New Roman"/>
                <w:color w:val="000000"/>
                <w:sz w:val="24"/>
                <w:szCs w:val="24"/>
              </w:rPr>
              <w:t>ПК-5, УК-1</w:t>
            </w:r>
          </w:p>
        </w:tc>
      </w:tr>
      <w:tr w:rsidR="000F4F77">
        <w:trPr>
          <w:trHeight w:hRule="exact" w:val="138"/>
        </w:trPr>
        <w:tc>
          <w:tcPr>
            <w:tcW w:w="3970" w:type="dxa"/>
          </w:tcPr>
          <w:p w:rsidR="000F4F77" w:rsidRDefault="000F4F77"/>
        </w:tc>
        <w:tc>
          <w:tcPr>
            <w:tcW w:w="1702" w:type="dxa"/>
          </w:tcPr>
          <w:p w:rsidR="000F4F77" w:rsidRDefault="000F4F77"/>
        </w:tc>
        <w:tc>
          <w:tcPr>
            <w:tcW w:w="1702" w:type="dxa"/>
          </w:tcPr>
          <w:p w:rsidR="000F4F77" w:rsidRDefault="000F4F77"/>
        </w:tc>
        <w:tc>
          <w:tcPr>
            <w:tcW w:w="426" w:type="dxa"/>
          </w:tcPr>
          <w:p w:rsidR="000F4F77" w:rsidRDefault="000F4F77"/>
        </w:tc>
        <w:tc>
          <w:tcPr>
            <w:tcW w:w="710" w:type="dxa"/>
          </w:tcPr>
          <w:p w:rsidR="000F4F77" w:rsidRDefault="000F4F77"/>
        </w:tc>
        <w:tc>
          <w:tcPr>
            <w:tcW w:w="143" w:type="dxa"/>
          </w:tcPr>
          <w:p w:rsidR="000F4F77" w:rsidRDefault="000F4F77"/>
        </w:tc>
        <w:tc>
          <w:tcPr>
            <w:tcW w:w="993" w:type="dxa"/>
          </w:tcPr>
          <w:p w:rsidR="000F4F77" w:rsidRDefault="000F4F77"/>
        </w:tc>
      </w:tr>
      <w:tr w:rsidR="000F4F77">
        <w:trPr>
          <w:trHeight w:hRule="exact" w:val="1125"/>
        </w:trPr>
        <w:tc>
          <w:tcPr>
            <w:tcW w:w="9654" w:type="dxa"/>
            <w:gridSpan w:val="7"/>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F4F77">
        <w:trPr>
          <w:trHeight w:hRule="exact" w:val="585"/>
        </w:trPr>
        <w:tc>
          <w:tcPr>
            <w:tcW w:w="9654" w:type="dxa"/>
            <w:gridSpan w:val="7"/>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F4F77" w:rsidRDefault="00D86591">
            <w:pPr>
              <w:spacing w:after="0" w:line="240" w:lineRule="auto"/>
              <w:jc w:val="center"/>
              <w:rPr>
                <w:sz w:val="24"/>
                <w:szCs w:val="24"/>
              </w:rPr>
            </w:pPr>
            <w:r>
              <w:rPr>
                <w:rFonts w:ascii="Times New Roman" w:hAnsi="Times New Roman" w:cs="Times New Roman"/>
                <w:color w:val="000000"/>
                <w:sz w:val="24"/>
                <w:szCs w:val="24"/>
              </w:rPr>
              <w:t>Из них:</w:t>
            </w:r>
          </w:p>
        </w:tc>
      </w:tr>
      <w:tr w:rsidR="000F4F77">
        <w:trPr>
          <w:trHeight w:hRule="exact" w:val="138"/>
        </w:trPr>
        <w:tc>
          <w:tcPr>
            <w:tcW w:w="3970" w:type="dxa"/>
          </w:tcPr>
          <w:p w:rsidR="000F4F77" w:rsidRDefault="000F4F77"/>
        </w:tc>
        <w:tc>
          <w:tcPr>
            <w:tcW w:w="1702" w:type="dxa"/>
          </w:tcPr>
          <w:p w:rsidR="000F4F77" w:rsidRDefault="000F4F77"/>
        </w:tc>
        <w:tc>
          <w:tcPr>
            <w:tcW w:w="1702" w:type="dxa"/>
          </w:tcPr>
          <w:p w:rsidR="000F4F77" w:rsidRDefault="000F4F77"/>
        </w:tc>
        <w:tc>
          <w:tcPr>
            <w:tcW w:w="426" w:type="dxa"/>
          </w:tcPr>
          <w:p w:rsidR="000F4F77" w:rsidRDefault="000F4F77"/>
        </w:tc>
        <w:tc>
          <w:tcPr>
            <w:tcW w:w="710" w:type="dxa"/>
          </w:tcPr>
          <w:p w:rsidR="000F4F77" w:rsidRDefault="000F4F77"/>
        </w:tc>
        <w:tc>
          <w:tcPr>
            <w:tcW w:w="143" w:type="dxa"/>
          </w:tcPr>
          <w:p w:rsidR="000F4F77" w:rsidRDefault="000F4F77"/>
        </w:tc>
        <w:tc>
          <w:tcPr>
            <w:tcW w:w="993" w:type="dxa"/>
          </w:tcPr>
          <w:p w:rsidR="000F4F77" w:rsidRDefault="000F4F77"/>
        </w:tc>
      </w:tr>
      <w:tr w:rsidR="000F4F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36</w:t>
            </w:r>
          </w:p>
        </w:tc>
      </w:tr>
      <w:tr w:rsidR="000F4F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18</w:t>
            </w:r>
          </w:p>
        </w:tc>
      </w:tr>
      <w:tr w:rsidR="000F4F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0</w:t>
            </w:r>
          </w:p>
        </w:tc>
      </w:tr>
      <w:tr w:rsidR="000F4F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18</w:t>
            </w:r>
          </w:p>
        </w:tc>
      </w:tr>
      <w:tr w:rsidR="000F4F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0</w:t>
            </w:r>
          </w:p>
        </w:tc>
      </w:tr>
      <w:tr w:rsidR="000F4F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36</w:t>
            </w:r>
          </w:p>
        </w:tc>
      </w:tr>
      <w:tr w:rsidR="000F4F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0</w:t>
            </w:r>
          </w:p>
        </w:tc>
      </w:tr>
      <w:tr w:rsidR="000F4F77">
        <w:trPr>
          <w:trHeight w:hRule="exact" w:val="416"/>
        </w:trPr>
        <w:tc>
          <w:tcPr>
            <w:tcW w:w="3970" w:type="dxa"/>
          </w:tcPr>
          <w:p w:rsidR="000F4F77" w:rsidRDefault="000F4F77"/>
        </w:tc>
        <w:tc>
          <w:tcPr>
            <w:tcW w:w="1702" w:type="dxa"/>
          </w:tcPr>
          <w:p w:rsidR="000F4F77" w:rsidRDefault="000F4F77"/>
        </w:tc>
        <w:tc>
          <w:tcPr>
            <w:tcW w:w="1702" w:type="dxa"/>
          </w:tcPr>
          <w:p w:rsidR="000F4F77" w:rsidRDefault="000F4F77"/>
        </w:tc>
        <w:tc>
          <w:tcPr>
            <w:tcW w:w="426" w:type="dxa"/>
          </w:tcPr>
          <w:p w:rsidR="000F4F77" w:rsidRDefault="000F4F77"/>
        </w:tc>
        <w:tc>
          <w:tcPr>
            <w:tcW w:w="710" w:type="dxa"/>
          </w:tcPr>
          <w:p w:rsidR="000F4F77" w:rsidRDefault="000F4F77"/>
        </w:tc>
        <w:tc>
          <w:tcPr>
            <w:tcW w:w="143" w:type="dxa"/>
          </w:tcPr>
          <w:p w:rsidR="000F4F77" w:rsidRDefault="000F4F77"/>
        </w:tc>
        <w:tc>
          <w:tcPr>
            <w:tcW w:w="993" w:type="dxa"/>
          </w:tcPr>
          <w:p w:rsidR="000F4F77" w:rsidRDefault="000F4F77"/>
        </w:tc>
      </w:tr>
      <w:tr w:rsidR="000F4F7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зачеты 1</w:t>
            </w:r>
          </w:p>
        </w:tc>
      </w:tr>
      <w:tr w:rsidR="000F4F77">
        <w:trPr>
          <w:trHeight w:hRule="exact" w:val="277"/>
        </w:trPr>
        <w:tc>
          <w:tcPr>
            <w:tcW w:w="3970" w:type="dxa"/>
          </w:tcPr>
          <w:p w:rsidR="000F4F77" w:rsidRDefault="000F4F77"/>
        </w:tc>
        <w:tc>
          <w:tcPr>
            <w:tcW w:w="1702" w:type="dxa"/>
          </w:tcPr>
          <w:p w:rsidR="000F4F77" w:rsidRDefault="000F4F77"/>
        </w:tc>
        <w:tc>
          <w:tcPr>
            <w:tcW w:w="1702" w:type="dxa"/>
          </w:tcPr>
          <w:p w:rsidR="000F4F77" w:rsidRDefault="000F4F77"/>
        </w:tc>
        <w:tc>
          <w:tcPr>
            <w:tcW w:w="426" w:type="dxa"/>
          </w:tcPr>
          <w:p w:rsidR="000F4F77" w:rsidRDefault="000F4F77"/>
        </w:tc>
        <w:tc>
          <w:tcPr>
            <w:tcW w:w="710" w:type="dxa"/>
          </w:tcPr>
          <w:p w:rsidR="000F4F77" w:rsidRDefault="000F4F77"/>
        </w:tc>
        <w:tc>
          <w:tcPr>
            <w:tcW w:w="143" w:type="dxa"/>
          </w:tcPr>
          <w:p w:rsidR="000F4F77" w:rsidRDefault="000F4F77"/>
        </w:tc>
        <w:tc>
          <w:tcPr>
            <w:tcW w:w="993" w:type="dxa"/>
          </w:tcPr>
          <w:p w:rsidR="000F4F77" w:rsidRDefault="000F4F77"/>
        </w:tc>
      </w:tr>
      <w:tr w:rsidR="000F4F77">
        <w:trPr>
          <w:trHeight w:hRule="exact" w:val="1666"/>
        </w:trPr>
        <w:tc>
          <w:tcPr>
            <w:tcW w:w="9654" w:type="dxa"/>
            <w:gridSpan w:val="7"/>
            <w:shd w:val="clear" w:color="000000" w:fill="FFFFFF"/>
            <w:tcMar>
              <w:left w:w="34" w:type="dxa"/>
              <w:right w:w="34" w:type="dxa"/>
            </w:tcMar>
          </w:tcPr>
          <w:p w:rsidR="000F4F77" w:rsidRDefault="000F4F77">
            <w:pPr>
              <w:spacing w:after="0" w:line="240" w:lineRule="auto"/>
              <w:jc w:val="center"/>
              <w:rPr>
                <w:sz w:val="24"/>
                <w:szCs w:val="24"/>
              </w:rPr>
            </w:pPr>
          </w:p>
          <w:p w:rsidR="000F4F77" w:rsidRDefault="00D8659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4F77" w:rsidRDefault="000F4F77">
            <w:pPr>
              <w:spacing w:after="0" w:line="240" w:lineRule="auto"/>
              <w:jc w:val="center"/>
              <w:rPr>
                <w:sz w:val="24"/>
                <w:szCs w:val="24"/>
              </w:rPr>
            </w:pPr>
          </w:p>
          <w:p w:rsidR="000F4F77" w:rsidRDefault="00D8659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F4F77">
        <w:trPr>
          <w:trHeight w:hRule="exact" w:val="416"/>
        </w:trPr>
        <w:tc>
          <w:tcPr>
            <w:tcW w:w="3970" w:type="dxa"/>
          </w:tcPr>
          <w:p w:rsidR="000F4F77" w:rsidRDefault="000F4F77"/>
        </w:tc>
        <w:tc>
          <w:tcPr>
            <w:tcW w:w="1702" w:type="dxa"/>
          </w:tcPr>
          <w:p w:rsidR="000F4F77" w:rsidRDefault="000F4F77"/>
        </w:tc>
        <w:tc>
          <w:tcPr>
            <w:tcW w:w="1702" w:type="dxa"/>
          </w:tcPr>
          <w:p w:rsidR="000F4F77" w:rsidRDefault="000F4F77"/>
        </w:tc>
        <w:tc>
          <w:tcPr>
            <w:tcW w:w="426" w:type="dxa"/>
          </w:tcPr>
          <w:p w:rsidR="000F4F77" w:rsidRDefault="000F4F77"/>
        </w:tc>
        <w:tc>
          <w:tcPr>
            <w:tcW w:w="710" w:type="dxa"/>
          </w:tcPr>
          <w:p w:rsidR="000F4F77" w:rsidRDefault="000F4F77"/>
        </w:tc>
        <w:tc>
          <w:tcPr>
            <w:tcW w:w="143" w:type="dxa"/>
          </w:tcPr>
          <w:p w:rsidR="000F4F77" w:rsidRDefault="000F4F77"/>
        </w:tc>
        <w:tc>
          <w:tcPr>
            <w:tcW w:w="993" w:type="dxa"/>
          </w:tcPr>
          <w:p w:rsidR="000F4F77" w:rsidRDefault="000F4F77"/>
        </w:tc>
      </w:tr>
      <w:tr w:rsidR="000F4F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F77" w:rsidRDefault="00D8659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F77" w:rsidRDefault="00D8659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F77" w:rsidRDefault="00D8659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4F77" w:rsidRDefault="00D86591">
            <w:pPr>
              <w:spacing w:after="0" w:line="240" w:lineRule="auto"/>
              <w:jc w:val="center"/>
              <w:rPr>
                <w:sz w:val="24"/>
                <w:szCs w:val="24"/>
              </w:rPr>
            </w:pPr>
            <w:r>
              <w:rPr>
                <w:rFonts w:ascii="Times New Roman" w:hAnsi="Times New Roman" w:cs="Times New Roman"/>
                <w:color w:val="000000"/>
                <w:sz w:val="24"/>
                <w:szCs w:val="24"/>
              </w:rPr>
              <w:t>Часов</w:t>
            </w:r>
          </w:p>
        </w:tc>
      </w:tr>
      <w:tr w:rsidR="000F4F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F77" w:rsidRDefault="00D86591">
            <w:pPr>
              <w:spacing w:after="0" w:line="240" w:lineRule="auto"/>
              <w:rPr>
                <w:sz w:val="24"/>
                <w:szCs w:val="24"/>
              </w:rPr>
            </w:pPr>
            <w:r>
              <w:rPr>
                <w:rFonts w:ascii="Times New Roman" w:hAnsi="Times New Roman" w:cs="Times New Roman"/>
                <w:b/>
                <w:color w:val="000000"/>
                <w:sz w:val="24"/>
                <w:szCs w:val="24"/>
              </w:rPr>
              <w:t>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F77" w:rsidRDefault="000F4F7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F77" w:rsidRDefault="000F4F7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F77" w:rsidRDefault="000F4F77"/>
        </w:tc>
      </w:tr>
      <w:tr w:rsidR="000F4F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6</w:t>
            </w:r>
          </w:p>
        </w:tc>
      </w:tr>
      <w:tr w:rsidR="000F4F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6</w:t>
            </w:r>
          </w:p>
        </w:tc>
      </w:tr>
      <w:tr w:rsidR="000F4F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8</w:t>
            </w:r>
          </w:p>
        </w:tc>
      </w:tr>
      <w:tr w:rsidR="000F4F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F77" w:rsidRDefault="00D86591">
            <w:pPr>
              <w:spacing w:after="0" w:line="240" w:lineRule="auto"/>
              <w:rPr>
                <w:sz w:val="24"/>
                <w:szCs w:val="24"/>
              </w:rPr>
            </w:pPr>
            <w:r>
              <w:rPr>
                <w:rFonts w:ascii="Times New Roman" w:hAnsi="Times New Roman" w:cs="Times New Roman"/>
                <w:b/>
                <w:color w:val="000000"/>
                <w:sz w:val="24"/>
                <w:szCs w:val="24"/>
              </w:rPr>
              <w:t>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F77" w:rsidRDefault="000F4F7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F77" w:rsidRDefault="000F4F7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F77" w:rsidRDefault="000F4F77"/>
        </w:tc>
      </w:tr>
      <w:tr w:rsidR="000F4F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6</w:t>
            </w:r>
          </w:p>
        </w:tc>
      </w:tr>
      <w:tr w:rsidR="000F4F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12</w:t>
            </w:r>
          </w:p>
        </w:tc>
      </w:tr>
      <w:tr w:rsidR="000F4F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F77" w:rsidRDefault="00D86591">
            <w:pPr>
              <w:spacing w:after="0" w:line="240" w:lineRule="auto"/>
              <w:rPr>
                <w:sz w:val="24"/>
                <w:szCs w:val="24"/>
              </w:rPr>
            </w:pPr>
            <w:r>
              <w:rPr>
                <w:rFonts w:ascii="Times New Roman" w:hAnsi="Times New Roman" w:cs="Times New Roman"/>
                <w:b/>
                <w:color w:val="000000"/>
                <w:sz w:val="24"/>
                <w:szCs w:val="24"/>
              </w:rPr>
              <w:t>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F77" w:rsidRDefault="000F4F7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F77" w:rsidRDefault="000F4F7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4F77" w:rsidRDefault="000F4F77"/>
        </w:tc>
      </w:tr>
      <w:tr w:rsidR="000F4F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6</w:t>
            </w:r>
          </w:p>
        </w:tc>
      </w:tr>
      <w:tr w:rsidR="000F4F7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8</w:t>
            </w:r>
          </w:p>
        </w:tc>
      </w:tr>
      <w:tr w:rsidR="000F4F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4</w:t>
            </w:r>
          </w:p>
        </w:tc>
      </w:tr>
      <w:tr w:rsidR="000F4F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12</w:t>
            </w:r>
          </w:p>
        </w:tc>
      </w:tr>
      <w:tr w:rsidR="000F4F7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0F4F7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4</w:t>
            </w:r>
          </w:p>
        </w:tc>
      </w:tr>
      <w:tr w:rsidR="000F4F7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0F4F7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0F4F7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color w:val="000000"/>
                <w:sz w:val="24"/>
                <w:szCs w:val="24"/>
              </w:rPr>
              <w:t>72</w:t>
            </w:r>
          </w:p>
        </w:tc>
      </w:tr>
      <w:tr w:rsidR="000F4F77">
        <w:trPr>
          <w:trHeight w:hRule="exact" w:val="1375"/>
        </w:trPr>
        <w:tc>
          <w:tcPr>
            <w:tcW w:w="9654" w:type="dxa"/>
            <w:gridSpan w:val="7"/>
            <w:shd w:val="clear" w:color="000000" w:fill="FFFFFF"/>
            <w:tcMar>
              <w:left w:w="34" w:type="dxa"/>
              <w:right w:w="34" w:type="dxa"/>
            </w:tcMar>
          </w:tcPr>
          <w:p w:rsidR="000F4F77" w:rsidRDefault="000F4F77">
            <w:pPr>
              <w:spacing w:after="0" w:line="240" w:lineRule="auto"/>
              <w:jc w:val="both"/>
              <w:rPr>
                <w:sz w:val="20"/>
                <w:szCs w:val="20"/>
              </w:rPr>
            </w:pPr>
          </w:p>
          <w:p w:rsidR="000F4F77" w:rsidRDefault="00D86591">
            <w:pPr>
              <w:spacing w:after="0" w:line="240" w:lineRule="auto"/>
              <w:jc w:val="both"/>
              <w:rPr>
                <w:sz w:val="20"/>
                <w:szCs w:val="20"/>
              </w:rPr>
            </w:pPr>
            <w:r>
              <w:rPr>
                <w:rFonts w:ascii="Times New Roman" w:hAnsi="Times New Roman" w:cs="Times New Roman"/>
                <w:color w:val="000000"/>
                <w:sz w:val="20"/>
                <w:szCs w:val="20"/>
              </w:rPr>
              <w:t>* Примечания:</w:t>
            </w:r>
          </w:p>
          <w:p w:rsidR="000F4F77" w:rsidRDefault="00D8659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0F4F77" w:rsidRDefault="00D865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F77">
        <w:trPr>
          <w:trHeight w:hRule="exact" w:val="15391"/>
        </w:trPr>
        <w:tc>
          <w:tcPr>
            <w:tcW w:w="9654" w:type="dxa"/>
            <w:shd w:val="clear" w:color="000000" w:fill="FFFFFF"/>
            <w:tcMar>
              <w:left w:w="34" w:type="dxa"/>
              <w:right w:w="34" w:type="dxa"/>
            </w:tcMar>
          </w:tcPr>
          <w:p w:rsidR="000F4F77" w:rsidRDefault="00D86591">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F4F77" w:rsidRDefault="00D8659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F4F77" w:rsidRDefault="00D8659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F4F77" w:rsidRDefault="00D8659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F4F77" w:rsidRDefault="00D865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F4F77" w:rsidRDefault="00D8659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F4F77" w:rsidRDefault="00D865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0F4F77" w:rsidRDefault="00D865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F77">
        <w:trPr>
          <w:trHeight w:hRule="exact" w:val="1141"/>
        </w:trPr>
        <w:tc>
          <w:tcPr>
            <w:tcW w:w="9654" w:type="dxa"/>
            <w:shd w:val="clear" w:color="000000" w:fill="FFFFFF"/>
            <w:tcMar>
              <w:left w:w="34" w:type="dxa"/>
              <w:right w:w="34" w:type="dxa"/>
            </w:tcMar>
          </w:tcPr>
          <w:p w:rsidR="000F4F77" w:rsidRDefault="00D86591">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F4F77">
        <w:trPr>
          <w:trHeight w:hRule="exact" w:val="585"/>
        </w:trPr>
        <w:tc>
          <w:tcPr>
            <w:tcW w:w="9654" w:type="dxa"/>
            <w:shd w:val="clear" w:color="000000" w:fill="FFFFFF"/>
            <w:tcMar>
              <w:left w:w="34" w:type="dxa"/>
              <w:right w:w="34" w:type="dxa"/>
            </w:tcMar>
          </w:tcPr>
          <w:p w:rsidR="000F4F77" w:rsidRDefault="000F4F77">
            <w:pPr>
              <w:spacing w:after="0" w:line="240" w:lineRule="auto"/>
              <w:rPr>
                <w:sz w:val="24"/>
                <w:szCs w:val="24"/>
              </w:rPr>
            </w:pPr>
          </w:p>
          <w:p w:rsidR="000F4F77" w:rsidRDefault="00D8659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F4F77">
        <w:trPr>
          <w:trHeight w:hRule="exact" w:val="277"/>
        </w:trPr>
        <w:tc>
          <w:tcPr>
            <w:tcW w:w="9654" w:type="dxa"/>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F4F77">
        <w:trPr>
          <w:trHeight w:hRule="exact" w:val="26"/>
        </w:trPr>
        <w:tc>
          <w:tcPr>
            <w:tcW w:w="9654" w:type="dxa"/>
            <w:vMerge w:val="restart"/>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b/>
                <w:color w:val="000000"/>
                <w:sz w:val="24"/>
                <w:szCs w:val="24"/>
              </w:rPr>
              <w:t>Вода, растворы</w:t>
            </w:r>
          </w:p>
        </w:tc>
      </w:tr>
      <w:tr w:rsidR="000F4F77">
        <w:trPr>
          <w:trHeight w:hRule="exact" w:val="277"/>
        </w:trPr>
        <w:tc>
          <w:tcPr>
            <w:tcW w:w="9654" w:type="dxa"/>
            <w:vMerge/>
            <w:shd w:val="clear" w:color="000000" w:fill="FFFFFF"/>
            <w:tcMar>
              <w:left w:w="34" w:type="dxa"/>
              <w:right w:w="34" w:type="dxa"/>
            </w:tcMar>
          </w:tcPr>
          <w:p w:rsidR="000F4F77" w:rsidRDefault="000F4F77"/>
        </w:tc>
      </w:tr>
      <w:tr w:rsidR="000F4F77">
        <w:trPr>
          <w:trHeight w:hRule="exact" w:val="2178"/>
        </w:trPr>
        <w:tc>
          <w:tcPr>
            <w:tcW w:w="9654" w:type="dxa"/>
            <w:shd w:val="clear" w:color="000000" w:fill="FFFFFF"/>
            <w:tcMar>
              <w:left w:w="34" w:type="dxa"/>
              <w:right w:w="34" w:type="dxa"/>
            </w:tcMar>
          </w:tcPr>
          <w:p w:rsidR="000F4F77" w:rsidRDefault="00D86591">
            <w:pPr>
              <w:spacing w:after="0" w:line="240" w:lineRule="auto"/>
              <w:jc w:val="both"/>
              <w:rPr>
                <w:sz w:val="24"/>
                <w:szCs w:val="24"/>
              </w:rPr>
            </w:pPr>
            <w:r>
              <w:rPr>
                <w:rFonts w:ascii="Times New Roman" w:hAnsi="Times New Roman" w:cs="Times New Roman"/>
                <w:color w:val="000000"/>
                <w:sz w:val="24"/>
                <w:szCs w:val="24"/>
              </w:rPr>
              <w:t>Химическая картина мира как составная часть естественно-научной картины мира. Роль химии в жизни современного общества. Применение достижений современной химии в гуманитарной сфере деятельности общества. Химическое содержание учебной дисциплины «Естествознание» при освоении специальностей СПО социально- экономического и гуманитарного профилей профессионального образования.</w:t>
            </w:r>
          </w:p>
          <w:p w:rsidR="000F4F77" w:rsidRDefault="000F4F77">
            <w:pPr>
              <w:spacing w:after="0" w:line="240" w:lineRule="auto"/>
              <w:jc w:val="both"/>
              <w:rPr>
                <w:sz w:val="24"/>
                <w:szCs w:val="24"/>
              </w:rPr>
            </w:pPr>
          </w:p>
          <w:p w:rsidR="000F4F77" w:rsidRDefault="00D86591">
            <w:pPr>
              <w:spacing w:after="0" w:line="240" w:lineRule="auto"/>
              <w:jc w:val="both"/>
              <w:rPr>
                <w:sz w:val="24"/>
                <w:szCs w:val="24"/>
              </w:rPr>
            </w:pPr>
            <w:r>
              <w:rPr>
                <w:rFonts w:ascii="Times New Roman" w:hAnsi="Times New Roman" w:cs="Times New Roman"/>
                <w:color w:val="000000"/>
                <w:sz w:val="24"/>
                <w:szCs w:val="24"/>
              </w:rPr>
              <w:t>Предмет химии. Вещество. Атом. Молекула. Химический элемент и формы его существования. Простые и сложные вещества.</w:t>
            </w:r>
          </w:p>
        </w:tc>
      </w:tr>
      <w:tr w:rsidR="000F4F77">
        <w:trPr>
          <w:trHeight w:hRule="exact" w:val="304"/>
        </w:trPr>
        <w:tc>
          <w:tcPr>
            <w:tcW w:w="9654" w:type="dxa"/>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b/>
                <w:color w:val="000000"/>
                <w:sz w:val="24"/>
                <w:szCs w:val="24"/>
              </w:rPr>
              <w:t>Физика — фундаментальная наука о природе.</w:t>
            </w:r>
          </w:p>
        </w:tc>
      </w:tr>
      <w:tr w:rsidR="000F4F77">
        <w:trPr>
          <w:trHeight w:hRule="exact" w:val="2448"/>
        </w:trPr>
        <w:tc>
          <w:tcPr>
            <w:tcW w:w="9654" w:type="dxa"/>
            <w:shd w:val="clear" w:color="000000" w:fill="FFFFFF"/>
            <w:tcMar>
              <w:left w:w="34" w:type="dxa"/>
              <w:right w:w="34" w:type="dxa"/>
            </w:tcMar>
          </w:tcPr>
          <w:p w:rsidR="000F4F77" w:rsidRDefault="00D86591">
            <w:pPr>
              <w:spacing w:after="0" w:line="240" w:lineRule="auto"/>
              <w:jc w:val="both"/>
              <w:rPr>
                <w:sz w:val="24"/>
                <w:szCs w:val="24"/>
              </w:rPr>
            </w:pPr>
            <w:r>
              <w:rPr>
                <w:rFonts w:ascii="Times New Roman" w:hAnsi="Times New Roman" w:cs="Times New Roman"/>
                <w:color w:val="000000"/>
                <w:sz w:val="24"/>
                <w:szCs w:val="24"/>
              </w:rPr>
              <w:t>Физика — фундаментальная наука о природе. Естественно-научный метод познания, его возможности и границы применимости.</w:t>
            </w:r>
          </w:p>
          <w:p w:rsidR="000F4F77" w:rsidRDefault="000F4F77">
            <w:pPr>
              <w:spacing w:after="0" w:line="240" w:lineRule="auto"/>
              <w:jc w:val="both"/>
              <w:rPr>
                <w:sz w:val="24"/>
                <w:szCs w:val="24"/>
              </w:rPr>
            </w:pPr>
          </w:p>
          <w:p w:rsidR="000F4F77" w:rsidRDefault="00D86591">
            <w:pPr>
              <w:spacing w:after="0" w:line="240" w:lineRule="auto"/>
              <w:jc w:val="both"/>
              <w:rPr>
                <w:sz w:val="24"/>
                <w:szCs w:val="24"/>
              </w:rPr>
            </w:pPr>
            <w:r>
              <w:rPr>
                <w:rFonts w:ascii="Times New Roman" w:hAnsi="Times New Roman" w:cs="Times New Roman"/>
                <w:color w:val="000000"/>
                <w:sz w:val="24"/>
                <w:szCs w:val="24"/>
              </w:rPr>
              <w:t>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rsidR="000F4F77" w:rsidRDefault="000F4F77">
            <w:pPr>
              <w:spacing w:after="0" w:line="240" w:lineRule="auto"/>
              <w:jc w:val="both"/>
              <w:rPr>
                <w:sz w:val="24"/>
                <w:szCs w:val="24"/>
              </w:rPr>
            </w:pPr>
          </w:p>
          <w:p w:rsidR="000F4F77" w:rsidRDefault="00D86591">
            <w:pPr>
              <w:spacing w:after="0" w:line="240" w:lineRule="auto"/>
              <w:jc w:val="both"/>
              <w:rPr>
                <w:sz w:val="24"/>
                <w:szCs w:val="24"/>
              </w:rPr>
            </w:pPr>
            <w:r>
              <w:rPr>
                <w:rFonts w:ascii="Times New Roman" w:hAnsi="Times New Roman" w:cs="Times New Roman"/>
                <w:color w:val="000000"/>
                <w:sz w:val="24"/>
                <w:szCs w:val="24"/>
              </w:rPr>
              <w:t>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rsidR="000F4F77">
        <w:trPr>
          <w:trHeight w:hRule="exact" w:val="304"/>
        </w:trPr>
        <w:tc>
          <w:tcPr>
            <w:tcW w:w="9654" w:type="dxa"/>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b/>
                <w:color w:val="000000"/>
                <w:sz w:val="24"/>
                <w:szCs w:val="24"/>
              </w:rPr>
              <w:t>Наиболее общие представления о жизни</w:t>
            </w:r>
          </w:p>
        </w:tc>
      </w:tr>
      <w:tr w:rsidR="000F4F77">
        <w:trPr>
          <w:trHeight w:hRule="exact" w:val="1637"/>
        </w:trPr>
        <w:tc>
          <w:tcPr>
            <w:tcW w:w="9654" w:type="dxa"/>
            <w:shd w:val="clear" w:color="000000" w:fill="FFFFFF"/>
            <w:tcMar>
              <w:left w:w="34" w:type="dxa"/>
              <w:right w:w="34" w:type="dxa"/>
            </w:tcMar>
          </w:tcPr>
          <w:p w:rsidR="000F4F77" w:rsidRDefault="00D86591">
            <w:pPr>
              <w:spacing w:after="0" w:line="240" w:lineRule="auto"/>
              <w:jc w:val="both"/>
              <w:rPr>
                <w:sz w:val="24"/>
                <w:szCs w:val="24"/>
              </w:rPr>
            </w:pPr>
            <w:r>
              <w:rPr>
                <w:rFonts w:ascii="Times New Roman" w:hAnsi="Times New Roman" w:cs="Times New Roman"/>
                <w:color w:val="000000"/>
                <w:sz w:val="24"/>
                <w:szCs w:val="24"/>
              </w:rPr>
              <w:t>Живая природа как объект изучения биологии. Методы исследования живой при-</w:t>
            </w:r>
          </w:p>
          <w:p w:rsidR="000F4F77" w:rsidRDefault="000F4F77">
            <w:pPr>
              <w:spacing w:after="0" w:line="240" w:lineRule="auto"/>
              <w:jc w:val="both"/>
              <w:rPr>
                <w:sz w:val="24"/>
                <w:szCs w:val="24"/>
              </w:rPr>
            </w:pPr>
          </w:p>
          <w:p w:rsidR="000F4F77" w:rsidRDefault="00D86591">
            <w:pPr>
              <w:spacing w:after="0" w:line="240" w:lineRule="auto"/>
              <w:jc w:val="both"/>
              <w:rPr>
                <w:sz w:val="24"/>
                <w:szCs w:val="24"/>
              </w:rPr>
            </w:pPr>
            <w:r>
              <w:rPr>
                <w:rFonts w:ascii="Times New Roman" w:hAnsi="Times New Roman" w:cs="Times New Roman"/>
                <w:color w:val="000000"/>
                <w:sz w:val="24"/>
                <w:szCs w:val="24"/>
              </w:rPr>
              <w:t>роды в биологии. Определение жизни (с привлечением материала из разделов физики</w:t>
            </w:r>
          </w:p>
          <w:p w:rsidR="000F4F77" w:rsidRDefault="000F4F77">
            <w:pPr>
              <w:spacing w:after="0" w:line="240" w:lineRule="auto"/>
              <w:jc w:val="both"/>
              <w:rPr>
                <w:sz w:val="24"/>
                <w:szCs w:val="24"/>
              </w:rPr>
            </w:pPr>
          </w:p>
          <w:p w:rsidR="000F4F77" w:rsidRDefault="00D86591">
            <w:pPr>
              <w:spacing w:after="0" w:line="240" w:lineRule="auto"/>
              <w:jc w:val="both"/>
              <w:rPr>
                <w:sz w:val="24"/>
                <w:szCs w:val="24"/>
              </w:rPr>
            </w:pPr>
            <w:r>
              <w:rPr>
                <w:rFonts w:ascii="Times New Roman" w:hAnsi="Times New Roman" w:cs="Times New Roman"/>
                <w:color w:val="000000"/>
                <w:sz w:val="24"/>
                <w:szCs w:val="24"/>
              </w:rPr>
              <w:t>и химии). Уровни организации жизни.</w:t>
            </w:r>
          </w:p>
        </w:tc>
      </w:tr>
      <w:tr w:rsidR="000F4F77">
        <w:trPr>
          <w:trHeight w:hRule="exact" w:val="277"/>
        </w:trPr>
        <w:tc>
          <w:tcPr>
            <w:tcW w:w="9654" w:type="dxa"/>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F4F77">
        <w:trPr>
          <w:trHeight w:hRule="exact" w:val="14"/>
        </w:trPr>
        <w:tc>
          <w:tcPr>
            <w:tcW w:w="9640" w:type="dxa"/>
          </w:tcPr>
          <w:p w:rsidR="000F4F77" w:rsidRDefault="000F4F77"/>
        </w:tc>
      </w:tr>
      <w:tr w:rsidR="000F4F77">
        <w:trPr>
          <w:trHeight w:hRule="exact" w:val="304"/>
        </w:trPr>
        <w:tc>
          <w:tcPr>
            <w:tcW w:w="9654" w:type="dxa"/>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b/>
                <w:color w:val="000000"/>
                <w:sz w:val="24"/>
                <w:szCs w:val="24"/>
              </w:rPr>
              <w:t>Основные понятия и законы химии</w:t>
            </w:r>
          </w:p>
        </w:tc>
      </w:tr>
      <w:tr w:rsidR="000F4F77">
        <w:trPr>
          <w:trHeight w:hRule="exact" w:val="1366"/>
        </w:trPr>
        <w:tc>
          <w:tcPr>
            <w:tcW w:w="9654" w:type="dxa"/>
            <w:shd w:val="clear" w:color="000000" w:fill="FFFFFF"/>
            <w:tcMar>
              <w:left w:w="34" w:type="dxa"/>
              <w:right w:w="34" w:type="dxa"/>
            </w:tcMar>
          </w:tcPr>
          <w:p w:rsidR="000F4F77" w:rsidRDefault="00D86591">
            <w:pPr>
              <w:spacing w:after="0" w:line="240" w:lineRule="auto"/>
              <w:jc w:val="both"/>
              <w:rPr>
                <w:sz w:val="24"/>
                <w:szCs w:val="24"/>
              </w:rPr>
            </w:pPr>
            <w:r>
              <w:rPr>
                <w:rFonts w:ascii="Times New Roman" w:hAnsi="Times New Roman" w:cs="Times New Roman"/>
                <w:color w:val="000000"/>
                <w:sz w:val="24"/>
                <w:szCs w:val="24"/>
              </w:rPr>
              <w:t>Открытие Периодического закона. Периодическая система химических элементов Д. И. Менделеева как графическое отображение Периодического закона.</w:t>
            </w:r>
          </w:p>
          <w:p w:rsidR="000F4F77" w:rsidRDefault="000F4F77">
            <w:pPr>
              <w:spacing w:after="0" w:line="240" w:lineRule="auto"/>
              <w:jc w:val="both"/>
              <w:rPr>
                <w:sz w:val="24"/>
                <w:szCs w:val="24"/>
              </w:rPr>
            </w:pPr>
          </w:p>
          <w:p w:rsidR="000F4F77" w:rsidRDefault="00D86591">
            <w:pPr>
              <w:spacing w:after="0" w:line="240" w:lineRule="auto"/>
              <w:jc w:val="both"/>
              <w:rPr>
                <w:sz w:val="24"/>
                <w:szCs w:val="24"/>
              </w:rPr>
            </w:pPr>
            <w:r>
              <w:rPr>
                <w:rFonts w:ascii="Times New Roman" w:hAnsi="Times New Roman" w:cs="Times New Roman"/>
                <w:color w:val="000000"/>
                <w:sz w:val="24"/>
                <w:szCs w:val="24"/>
              </w:rPr>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tc>
      </w:tr>
    </w:tbl>
    <w:p w:rsidR="000F4F77" w:rsidRDefault="00D865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F77">
        <w:trPr>
          <w:trHeight w:hRule="exact" w:val="304"/>
        </w:trPr>
        <w:tc>
          <w:tcPr>
            <w:tcW w:w="9654" w:type="dxa"/>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b/>
                <w:color w:val="000000"/>
                <w:sz w:val="24"/>
                <w:szCs w:val="24"/>
              </w:rPr>
              <w:lastRenderedPageBreak/>
              <w:t>Организм человека и основные проявления его жизнедеятельности</w:t>
            </w:r>
          </w:p>
        </w:tc>
      </w:tr>
      <w:tr w:rsidR="000F4F77">
        <w:trPr>
          <w:trHeight w:hRule="exact" w:val="5694"/>
        </w:trPr>
        <w:tc>
          <w:tcPr>
            <w:tcW w:w="9654" w:type="dxa"/>
            <w:shd w:val="clear" w:color="000000" w:fill="FFFFFF"/>
            <w:tcMar>
              <w:left w:w="34" w:type="dxa"/>
              <w:right w:w="34" w:type="dxa"/>
            </w:tcMar>
          </w:tcPr>
          <w:p w:rsidR="000F4F77" w:rsidRDefault="00D86591">
            <w:pPr>
              <w:spacing w:after="0" w:line="240" w:lineRule="auto"/>
              <w:jc w:val="both"/>
              <w:rPr>
                <w:sz w:val="24"/>
                <w:szCs w:val="24"/>
              </w:rPr>
            </w:pPr>
            <w:r>
              <w:rPr>
                <w:rFonts w:ascii="Times New Roman" w:hAnsi="Times New Roman" w:cs="Times New Roman"/>
                <w:color w:val="000000"/>
                <w:sz w:val="24"/>
                <w:szCs w:val="24"/>
              </w:rPr>
              <w:t>Организм — единое целое. Многообразие организмов.</w:t>
            </w:r>
          </w:p>
          <w:p w:rsidR="000F4F77" w:rsidRDefault="000F4F77">
            <w:pPr>
              <w:spacing w:after="0" w:line="240" w:lineRule="auto"/>
              <w:jc w:val="both"/>
              <w:rPr>
                <w:sz w:val="24"/>
                <w:szCs w:val="24"/>
              </w:rPr>
            </w:pPr>
          </w:p>
          <w:p w:rsidR="000F4F77" w:rsidRDefault="00D86591">
            <w:pPr>
              <w:spacing w:after="0" w:line="240" w:lineRule="auto"/>
              <w:jc w:val="both"/>
              <w:rPr>
                <w:sz w:val="24"/>
                <w:szCs w:val="24"/>
              </w:rPr>
            </w:pPr>
            <w:r>
              <w:rPr>
                <w:rFonts w:ascii="Times New Roman" w:hAnsi="Times New Roman" w:cs="Times New Roman"/>
                <w:color w:val="000000"/>
                <w:sz w:val="24"/>
                <w:szCs w:val="24"/>
              </w:rPr>
              <w:t>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0F4F77" w:rsidRDefault="000F4F77">
            <w:pPr>
              <w:spacing w:after="0" w:line="240" w:lineRule="auto"/>
              <w:jc w:val="both"/>
              <w:rPr>
                <w:sz w:val="24"/>
                <w:szCs w:val="24"/>
              </w:rPr>
            </w:pPr>
          </w:p>
          <w:p w:rsidR="000F4F77" w:rsidRDefault="00D86591">
            <w:pPr>
              <w:spacing w:after="0" w:line="240" w:lineRule="auto"/>
              <w:jc w:val="both"/>
              <w:rPr>
                <w:sz w:val="24"/>
                <w:szCs w:val="24"/>
              </w:rPr>
            </w:pPr>
            <w:r>
              <w:rPr>
                <w:rFonts w:ascii="Times New Roman" w:hAnsi="Times New Roman" w:cs="Times New Roman"/>
                <w:color w:val="000000"/>
                <w:sz w:val="24"/>
                <w:szCs w:val="24"/>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0F4F77" w:rsidRDefault="000F4F77">
            <w:pPr>
              <w:spacing w:after="0" w:line="240" w:lineRule="auto"/>
              <w:jc w:val="both"/>
              <w:rPr>
                <w:sz w:val="24"/>
                <w:szCs w:val="24"/>
              </w:rPr>
            </w:pPr>
          </w:p>
          <w:p w:rsidR="000F4F77" w:rsidRDefault="00D86591">
            <w:pPr>
              <w:spacing w:after="0" w:line="240" w:lineRule="auto"/>
              <w:jc w:val="both"/>
              <w:rPr>
                <w:sz w:val="24"/>
                <w:szCs w:val="24"/>
              </w:rPr>
            </w:pPr>
            <w:r>
              <w:rPr>
                <w:rFonts w:ascii="Times New Roman" w:hAnsi="Times New Roman" w:cs="Times New Roman"/>
                <w:color w:val="000000"/>
                <w:sz w:val="24"/>
                <w:szCs w:val="24"/>
              </w:rPr>
              <w:t>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r w:rsidR="000F4F77">
        <w:trPr>
          <w:trHeight w:hRule="exact" w:val="14"/>
        </w:trPr>
        <w:tc>
          <w:tcPr>
            <w:tcW w:w="9640" w:type="dxa"/>
          </w:tcPr>
          <w:p w:rsidR="000F4F77" w:rsidRDefault="000F4F77"/>
        </w:tc>
      </w:tr>
      <w:tr w:rsidR="000F4F77">
        <w:trPr>
          <w:trHeight w:hRule="exact" w:val="304"/>
        </w:trPr>
        <w:tc>
          <w:tcPr>
            <w:tcW w:w="9654" w:type="dxa"/>
            <w:shd w:val="clear" w:color="000000" w:fill="FFFFFF"/>
            <w:tcMar>
              <w:left w:w="34" w:type="dxa"/>
              <w:right w:w="34" w:type="dxa"/>
            </w:tcMar>
          </w:tcPr>
          <w:p w:rsidR="000F4F77" w:rsidRDefault="00D86591">
            <w:pPr>
              <w:spacing w:after="0" w:line="240" w:lineRule="auto"/>
              <w:jc w:val="center"/>
              <w:rPr>
                <w:sz w:val="24"/>
                <w:szCs w:val="24"/>
              </w:rPr>
            </w:pPr>
            <w:r>
              <w:rPr>
                <w:rFonts w:ascii="Times New Roman" w:hAnsi="Times New Roman" w:cs="Times New Roman"/>
                <w:b/>
                <w:color w:val="000000"/>
                <w:sz w:val="24"/>
                <w:szCs w:val="24"/>
              </w:rPr>
              <w:t>Человек и окружающая среда</w:t>
            </w:r>
          </w:p>
        </w:tc>
      </w:tr>
      <w:tr w:rsidR="000F4F77">
        <w:trPr>
          <w:trHeight w:hRule="exact" w:val="2448"/>
        </w:trPr>
        <w:tc>
          <w:tcPr>
            <w:tcW w:w="9654" w:type="dxa"/>
            <w:shd w:val="clear" w:color="000000" w:fill="FFFFFF"/>
            <w:tcMar>
              <w:left w:w="34" w:type="dxa"/>
              <w:right w:w="34" w:type="dxa"/>
            </w:tcMar>
          </w:tcPr>
          <w:p w:rsidR="000F4F77" w:rsidRDefault="00D86591">
            <w:pPr>
              <w:spacing w:after="0" w:line="240" w:lineRule="auto"/>
              <w:jc w:val="both"/>
              <w:rPr>
                <w:sz w:val="24"/>
                <w:szCs w:val="24"/>
              </w:rPr>
            </w:pPr>
            <w:r>
              <w:rPr>
                <w:rFonts w:ascii="Times New Roman" w:hAnsi="Times New Roman" w:cs="Times New Roman"/>
                <w:color w:val="000000"/>
                <w:sz w:val="24"/>
                <w:szCs w:val="24"/>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rsidR="000F4F77">
        <w:trPr>
          <w:trHeight w:hRule="exact" w:val="855"/>
        </w:trPr>
        <w:tc>
          <w:tcPr>
            <w:tcW w:w="9654" w:type="dxa"/>
            <w:shd w:val="clear" w:color="000000" w:fill="FFFFFF"/>
            <w:tcMar>
              <w:left w:w="34" w:type="dxa"/>
              <w:right w:w="34" w:type="dxa"/>
            </w:tcMar>
          </w:tcPr>
          <w:p w:rsidR="000F4F77" w:rsidRDefault="000F4F77">
            <w:pPr>
              <w:spacing w:after="0" w:line="240" w:lineRule="auto"/>
              <w:rPr>
                <w:sz w:val="24"/>
                <w:szCs w:val="24"/>
              </w:rPr>
            </w:pPr>
          </w:p>
          <w:p w:rsidR="000F4F77" w:rsidRDefault="00D8659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F4F77">
        <w:trPr>
          <w:trHeight w:hRule="exact" w:val="4912"/>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«Естествознание» / Кубрина Л.В.. – Омск: Изд-во Омской гуманитарной академии, 2022.</w:t>
            </w:r>
          </w:p>
          <w:p w:rsidR="000F4F77" w:rsidRDefault="00D8659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F4F77" w:rsidRDefault="00D8659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F4F77" w:rsidRDefault="00D8659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0F4F77" w:rsidRDefault="00D865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F77">
        <w:trPr>
          <w:trHeight w:hRule="exact" w:val="855"/>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0F4F77" w:rsidRDefault="00D86591">
            <w:pPr>
              <w:spacing w:after="0" w:line="240" w:lineRule="auto"/>
              <w:rPr>
                <w:sz w:val="24"/>
                <w:szCs w:val="24"/>
              </w:rPr>
            </w:pPr>
            <w:r>
              <w:rPr>
                <w:rFonts w:ascii="Times New Roman" w:hAnsi="Times New Roman" w:cs="Times New Roman"/>
                <w:b/>
                <w:color w:val="000000"/>
                <w:sz w:val="24"/>
                <w:szCs w:val="24"/>
              </w:rPr>
              <w:t>Основная:</w:t>
            </w:r>
          </w:p>
        </w:tc>
      </w:tr>
      <w:tr w:rsidR="000F4F77">
        <w:trPr>
          <w:trHeight w:hRule="exact" w:val="555"/>
        </w:trPr>
        <w:tc>
          <w:tcPr>
            <w:tcW w:w="9654" w:type="dxa"/>
            <w:shd w:val="clear" w:color="000000" w:fill="FFFFFF"/>
            <w:tcMar>
              <w:left w:w="34" w:type="dxa"/>
              <w:right w:w="34" w:type="dxa"/>
            </w:tcMar>
          </w:tcPr>
          <w:p w:rsidR="000F4F77" w:rsidRDefault="00D865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Храмов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A7FA1">
                <w:rPr>
                  <w:rStyle w:val="a3"/>
                </w:rPr>
                <w:t>https://urait.ru/bcode/438066</w:t>
              </w:r>
            </w:hyperlink>
            <w:r>
              <w:t xml:space="preserve"> </w:t>
            </w:r>
          </w:p>
        </w:tc>
      </w:tr>
      <w:tr w:rsidR="000F4F77">
        <w:trPr>
          <w:trHeight w:hRule="exact" w:val="555"/>
        </w:trPr>
        <w:tc>
          <w:tcPr>
            <w:tcW w:w="9654" w:type="dxa"/>
            <w:shd w:val="clear" w:color="000000" w:fill="FFFFFF"/>
            <w:tcMar>
              <w:left w:w="34" w:type="dxa"/>
              <w:right w:w="34" w:type="dxa"/>
            </w:tcMar>
          </w:tcPr>
          <w:p w:rsidR="000F4F77" w:rsidRDefault="00D865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Калашников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A7FA1">
                <w:rPr>
                  <w:rStyle w:val="a3"/>
                </w:rPr>
                <w:t>https://urait.ru/bcode/437216</w:t>
              </w:r>
            </w:hyperlink>
            <w:r>
              <w:t xml:space="preserve"> </w:t>
            </w:r>
          </w:p>
        </w:tc>
      </w:tr>
      <w:tr w:rsidR="000F4F77">
        <w:trPr>
          <w:trHeight w:hRule="exact" w:val="555"/>
        </w:trPr>
        <w:tc>
          <w:tcPr>
            <w:tcW w:w="9654" w:type="dxa"/>
            <w:shd w:val="clear" w:color="000000" w:fill="FFFFFF"/>
            <w:tcMar>
              <w:left w:w="34" w:type="dxa"/>
              <w:right w:w="34" w:type="dxa"/>
            </w:tcMar>
          </w:tcPr>
          <w:p w:rsidR="000F4F77" w:rsidRDefault="00D8659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A7FA1">
                <w:rPr>
                  <w:rStyle w:val="a3"/>
                </w:rPr>
                <w:t>https://urait.ru/bcode/437388</w:t>
              </w:r>
            </w:hyperlink>
            <w:r>
              <w:t xml:space="preserve"> </w:t>
            </w:r>
          </w:p>
        </w:tc>
      </w:tr>
      <w:tr w:rsidR="000F4F77">
        <w:trPr>
          <w:trHeight w:hRule="exact" w:val="585"/>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F4F77">
        <w:trPr>
          <w:trHeight w:hRule="exact" w:val="9751"/>
        </w:trPr>
        <w:tc>
          <w:tcPr>
            <w:tcW w:w="9654" w:type="dxa"/>
            <w:shd w:val="clear" w:color="000000" w:fill="FFFFFF"/>
            <w:tcMar>
              <w:left w:w="34" w:type="dxa"/>
              <w:right w:w="34" w:type="dxa"/>
            </w:tcMar>
          </w:tcPr>
          <w:p w:rsidR="000F4F77" w:rsidRDefault="00D8659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A7FA1">
                <w:rPr>
                  <w:rStyle w:val="a3"/>
                  <w:rFonts w:ascii="Times New Roman" w:hAnsi="Times New Roman" w:cs="Times New Roman"/>
                  <w:sz w:val="24"/>
                  <w:szCs w:val="24"/>
                </w:rPr>
                <w:t>http://www.iprbookshop.ru</w:t>
              </w:r>
            </w:hyperlink>
          </w:p>
          <w:p w:rsidR="000F4F77" w:rsidRDefault="00D8659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A7FA1">
                <w:rPr>
                  <w:rStyle w:val="a3"/>
                  <w:rFonts w:ascii="Times New Roman" w:hAnsi="Times New Roman" w:cs="Times New Roman"/>
                  <w:sz w:val="24"/>
                  <w:szCs w:val="24"/>
                </w:rPr>
                <w:t>http://biblio-online.ru</w:t>
              </w:r>
            </w:hyperlink>
          </w:p>
          <w:p w:rsidR="000F4F77" w:rsidRDefault="00D8659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0A7FA1">
                <w:rPr>
                  <w:rStyle w:val="a3"/>
                  <w:rFonts w:ascii="Times New Roman" w:hAnsi="Times New Roman" w:cs="Times New Roman"/>
                  <w:sz w:val="24"/>
                  <w:szCs w:val="24"/>
                </w:rPr>
                <w:t>http://window.edu.ru/</w:t>
              </w:r>
            </w:hyperlink>
          </w:p>
          <w:p w:rsidR="000F4F77" w:rsidRDefault="00D8659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A7FA1">
                <w:rPr>
                  <w:rStyle w:val="a3"/>
                  <w:rFonts w:ascii="Times New Roman" w:hAnsi="Times New Roman" w:cs="Times New Roman"/>
                  <w:sz w:val="24"/>
                  <w:szCs w:val="24"/>
                </w:rPr>
                <w:t>http://elibrary.ru</w:t>
              </w:r>
            </w:hyperlink>
          </w:p>
          <w:p w:rsidR="000F4F77" w:rsidRDefault="00D8659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A7FA1">
                <w:rPr>
                  <w:rStyle w:val="a3"/>
                  <w:rFonts w:ascii="Times New Roman" w:hAnsi="Times New Roman" w:cs="Times New Roman"/>
                  <w:sz w:val="24"/>
                  <w:szCs w:val="24"/>
                </w:rPr>
                <w:t>http://www.sciencedirect.com</w:t>
              </w:r>
            </w:hyperlink>
          </w:p>
          <w:p w:rsidR="000F4F77" w:rsidRDefault="00D8659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0F4F77" w:rsidRDefault="00D8659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A7FA1">
                <w:rPr>
                  <w:rStyle w:val="a3"/>
                  <w:rFonts w:ascii="Times New Roman" w:hAnsi="Times New Roman" w:cs="Times New Roman"/>
                  <w:sz w:val="24"/>
                  <w:szCs w:val="24"/>
                </w:rPr>
                <w:t>http://journals.cambridge.org</w:t>
              </w:r>
            </w:hyperlink>
          </w:p>
          <w:p w:rsidR="000F4F77" w:rsidRDefault="00D8659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A7FA1">
                <w:rPr>
                  <w:rStyle w:val="a3"/>
                  <w:rFonts w:ascii="Times New Roman" w:hAnsi="Times New Roman" w:cs="Times New Roman"/>
                  <w:sz w:val="24"/>
                  <w:szCs w:val="24"/>
                </w:rPr>
                <w:t>http://www.oxfordjoumals.org</w:t>
              </w:r>
            </w:hyperlink>
          </w:p>
          <w:p w:rsidR="000F4F77" w:rsidRDefault="00D8659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A7FA1">
                <w:rPr>
                  <w:rStyle w:val="a3"/>
                  <w:rFonts w:ascii="Times New Roman" w:hAnsi="Times New Roman" w:cs="Times New Roman"/>
                  <w:sz w:val="24"/>
                  <w:szCs w:val="24"/>
                </w:rPr>
                <w:t>http://dic.academic.ru/</w:t>
              </w:r>
            </w:hyperlink>
          </w:p>
          <w:p w:rsidR="000F4F77" w:rsidRDefault="00D8659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A7FA1">
                <w:rPr>
                  <w:rStyle w:val="a3"/>
                  <w:rFonts w:ascii="Times New Roman" w:hAnsi="Times New Roman" w:cs="Times New Roman"/>
                  <w:sz w:val="24"/>
                  <w:szCs w:val="24"/>
                </w:rPr>
                <w:t>http://www.benran.ru</w:t>
              </w:r>
            </w:hyperlink>
          </w:p>
          <w:p w:rsidR="000F4F77" w:rsidRDefault="00D8659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A7FA1">
                <w:rPr>
                  <w:rStyle w:val="a3"/>
                  <w:rFonts w:ascii="Times New Roman" w:hAnsi="Times New Roman" w:cs="Times New Roman"/>
                  <w:sz w:val="24"/>
                  <w:szCs w:val="24"/>
                </w:rPr>
                <w:t>http://www.gks.ru</w:t>
              </w:r>
            </w:hyperlink>
          </w:p>
          <w:p w:rsidR="000F4F77" w:rsidRDefault="00D8659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A7FA1">
                <w:rPr>
                  <w:rStyle w:val="a3"/>
                  <w:rFonts w:ascii="Times New Roman" w:hAnsi="Times New Roman" w:cs="Times New Roman"/>
                  <w:sz w:val="24"/>
                  <w:szCs w:val="24"/>
                </w:rPr>
                <w:t>http://diss.rsl.ru</w:t>
              </w:r>
            </w:hyperlink>
          </w:p>
          <w:p w:rsidR="000F4F77" w:rsidRDefault="00D8659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A7FA1">
                <w:rPr>
                  <w:rStyle w:val="a3"/>
                  <w:rFonts w:ascii="Times New Roman" w:hAnsi="Times New Roman" w:cs="Times New Roman"/>
                  <w:sz w:val="24"/>
                  <w:szCs w:val="24"/>
                </w:rPr>
                <w:t>http://ru.spinform.ru</w:t>
              </w:r>
            </w:hyperlink>
          </w:p>
          <w:p w:rsidR="000F4F77" w:rsidRDefault="00D8659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F4F77" w:rsidRDefault="00D865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F4F77">
        <w:trPr>
          <w:trHeight w:hRule="exact" w:val="314"/>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F4F77">
        <w:trPr>
          <w:trHeight w:hRule="exact" w:val="2079"/>
        </w:trPr>
        <w:tc>
          <w:tcPr>
            <w:tcW w:w="9654" w:type="dxa"/>
            <w:shd w:val="clear" w:color="000000" w:fill="FFFFFF"/>
            <w:tcMar>
              <w:left w:w="34" w:type="dxa"/>
              <w:right w:w="34" w:type="dxa"/>
            </w:tcMar>
          </w:tcPr>
          <w:p w:rsidR="000F4F77" w:rsidRDefault="00D8659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0F4F77" w:rsidRDefault="00D865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F77">
        <w:trPr>
          <w:trHeight w:hRule="exact" w:val="11735"/>
        </w:trPr>
        <w:tc>
          <w:tcPr>
            <w:tcW w:w="9654" w:type="dxa"/>
            <w:shd w:val="clear" w:color="000000" w:fill="FFFFFF"/>
            <w:tcMar>
              <w:left w:w="34" w:type="dxa"/>
              <w:right w:w="34" w:type="dxa"/>
            </w:tcMar>
          </w:tcPr>
          <w:p w:rsidR="000F4F77" w:rsidRDefault="00D86591">
            <w:pPr>
              <w:spacing w:after="0" w:line="240" w:lineRule="auto"/>
              <w:jc w:val="both"/>
              <w:rPr>
                <w:sz w:val="24"/>
                <w:szCs w:val="24"/>
              </w:rPr>
            </w:pPr>
            <w:r>
              <w:rPr>
                <w:rFonts w:ascii="Times New Roman" w:hAnsi="Times New Roman" w:cs="Times New Roman"/>
                <w:color w:val="000000"/>
                <w:sz w:val="24"/>
                <w:szCs w:val="24"/>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F4F77" w:rsidRDefault="00D8659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F4F77" w:rsidRDefault="00D8659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F4F77" w:rsidRDefault="00D8659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F4F77" w:rsidRDefault="00D8659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F4F77" w:rsidRDefault="00D8659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F4F77" w:rsidRDefault="00D8659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F4F77" w:rsidRDefault="00D8659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F4F77" w:rsidRDefault="00D8659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F4F77" w:rsidRDefault="00D8659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F4F77" w:rsidRDefault="00D8659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F4F77">
        <w:trPr>
          <w:trHeight w:hRule="exact" w:val="855"/>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F4F77">
        <w:trPr>
          <w:trHeight w:hRule="exact" w:val="2800"/>
        </w:trPr>
        <w:tc>
          <w:tcPr>
            <w:tcW w:w="9654" w:type="dxa"/>
            <w:shd w:val="clear" w:color="000000" w:fill="FFFFFF"/>
            <w:tcMar>
              <w:left w:w="34" w:type="dxa"/>
              <w:right w:w="34" w:type="dxa"/>
            </w:tcMar>
          </w:tcPr>
          <w:p w:rsidR="000F4F77" w:rsidRDefault="00D8659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F4F77" w:rsidRDefault="000F4F77">
            <w:pPr>
              <w:spacing w:after="0" w:line="240" w:lineRule="auto"/>
              <w:jc w:val="both"/>
              <w:rPr>
                <w:sz w:val="24"/>
                <w:szCs w:val="24"/>
              </w:rPr>
            </w:pPr>
          </w:p>
          <w:p w:rsidR="000F4F77" w:rsidRDefault="00D8659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F4F77" w:rsidRDefault="00D8659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F4F77" w:rsidRDefault="00D8659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F4F77" w:rsidRDefault="00D8659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F4F77" w:rsidRDefault="00D8659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F4F77" w:rsidRDefault="00D8659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0F4F77" w:rsidRDefault="00D865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F77">
        <w:trPr>
          <w:trHeight w:hRule="exact" w:val="285"/>
        </w:trPr>
        <w:tc>
          <w:tcPr>
            <w:tcW w:w="9654" w:type="dxa"/>
            <w:shd w:val="clear" w:color="000000" w:fill="FFFFFF"/>
            <w:tcMar>
              <w:left w:w="34" w:type="dxa"/>
              <w:right w:w="34" w:type="dxa"/>
            </w:tcMar>
          </w:tcPr>
          <w:p w:rsidR="000F4F77" w:rsidRDefault="00D86591">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0F4F77">
        <w:trPr>
          <w:trHeight w:hRule="exact" w:val="304"/>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0F4F77">
        <w:trPr>
          <w:trHeight w:hRule="exact" w:val="304"/>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0F4F77">
        <w:trPr>
          <w:trHeight w:hRule="exact" w:val="304"/>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0A7FA1">
                <w:rPr>
                  <w:rStyle w:val="a3"/>
                  <w:rFonts w:ascii="Times New Roman" w:hAnsi="Times New Roman" w:cs="Times New Roman"/>
                  <w:sz w:val="24"/>
                  <w:szCs w:val="24"/>
                </w:rPr>
                <w:t>http://www.president.kremlin.ru</w:t>
              </w:r>
            </w:hyperlink>
          </w:p>
        </w:tc>
      </w:tr>
      <w:tr w:rsidR="000F4F77">
        <w:trPr>
          <w:trHeight w:hRule="exact" w:val="304"/>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0A7FA1">
                <w:rPr>
                  <w:rStyle w:val="a3"/>
                  <w:rFonts w:ascii="Times New Roman" w:hAnsi="Times New Roman" w:cs="Times New Roman"/>
                  <w:sz w:val="24"/>
                  <w:szCs w:val="24"/>
                </w:rPr>
                <w:t>http://www.ict.edu.ru</w:t>
              </w:r>
            </w:hyperlink>
          </w:p>
        </w:tc>
      </w:tr>
      <w:tr w:rsidR="000F4F77">
        <w:trPr>
          <w:trHeight w:hRule="exact" w:val="304"/>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F4F77">
        <w:trPr>
          <w:trHeight w:hRule="exact" w:val="585"/>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F4F77" w:rsidRDefault="00D8659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A7FA1">
                <w:rPr>
                  <w:rStyle w:val="a3"/>
                  <w:rFonts w:ascii="Times New Roman" w:hAnsi="Times New Roman" w:cs="Times New Roman"/>
                  <w:sz w:val="24"/>
                  <w:szCs w:val="24"/>
                </w:rPr>
                <w:t>http://fgosvo.ru</w:t>
              </w:r>
            </w:hyperlink>
          </w:p>
        </w:tc>
      </w:tr>
      <w:tr w:rsidR="000F4F77">
        <w:trPr>
          <w:trHeight w:hRule="exact" w:val="304"/>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A7FA1">
                <w:rPr>
                  <w:rStyle w:val="a3"/>
                  <w:rFonts w:ascii="Times New Roman" w:hAnsi="Times New Roman" w:cs="Times New Roman"/>
                  <w:sz w:val="24"/>
                  <w:szCs w:val="24"/>
                </w:rPr>
                <w:t>http://pravo.gov.ru</w:t>
              </w:r>
            </w:hyperlink>
          </w:p>
        </w:tc>
      </w:tr>
      <w:tr w:rsidR="000F4F77">
        <w:trPr>
          <w:trHeight w:hRule="exact" w:val="304"/>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A7FA1">
                <w:rPr>
                  <w:rStyle w:val="a3"/>
                  <w:rFonts w:ascii="Times New Roman" w:hAnsi="Times New Roman" w:cs="Times New Roman"/>
                  <w:sz w:val="24"/>
                  <w:szCs w:val="24"/>
                </w:rPr>
                <w:t>http://edu.garant.ru/omga/</w:t>
              </w:r>
            </w:hyperlink>
          </w:p>
        </w:tc>
      </w:tr>
      <w:tr w:rsidR="000F4F77">
        <w:trPr>
          <w:trHeight w:hRule="exact" w:val="585"/>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A7FA1">
                <w:rPr>
                  <w:rStyle w:val="a3"/>
                  <w:rFonts w:ascii="Times New Roman" w:hAnsi="Times New Roman" w:cs="Times New Roman"/>
                  <w:sz w:val="24"/>
                  <w:szCs w:val="24"/>
                </w:rPr>
                <w:t>http://www.consultant.ru/edu/student/study/</w:t>
              </w:r>
            </w:hyperlink>
          </w:p>
        </w:tc>
      </w:tr>
      <w:tr w:rsidR="000F4F77">
        <w:trPr>
          <w:trHeight w:hRule="exact" w:val="314"/>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F4F77">
        <w:trPr>
          <w:trHeight w:hRule="exact" w:val="7587"/>
        </w:trPr>
        <w:tc>
          <w:tcPr>
            <w:tcW w:w="9654" w:type="dxa"/>
            <w:shd w:val="clear" w:color="000000" w:fill="FFFFFF"/>
            <w:tcMar>
              <w:left w:w="34" w:type="dxa"/>
              <w:right w:w="34" w:type="dxa"/>
            </w:tcMar>
          </w:tcPr>
          <w:p w:rsidR="000F4F77" w:rsidRDefault="00D865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F4F77" w:rsidRDefault="00D8659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F4F77" w:rsidRDefault="00D8659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F4F77" w:rsidRDefault="00D8659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F4F77" w:rsidRDefault="00D8659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F4F77" w:rsidRDefault="00D8659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F4F77" w:rsidRDefault="00D8659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F4F77" w:rsidRDefault="00D8659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F4F77" w:rsidRDefault="00D8659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F4F77" w:rsidRDefault="00D8659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F4F77" w:rsidRDefault="00D8659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F4F77" w:rsidRDefault="00D8659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F4F77" w:rsidRDefault="00D8659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F4F77" w:rsidRDefault="00D8659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F4F77">
        <w:trPr>
          <w:trHeight w:hRule="exact" w:val="277"/>
        </w:trPr>
        <w:tc>
          <w:tcPr>
            <w:tcW w:w="9640" w:type="dxa"/>
          </w:tcPr>
          <w:p w:rsidR="000F4F77" w:rsidRDefault="000F4F77"/>
        </w:tc>
      </w:tr>
      <w:tr w:rsidR="000F4F77">
        <w:trPr>
          <w:trHeight w:hRule="exact" w:val="585"/>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F4F77">
        <w:trPr>
          <w:trHeight w:hRule="exact" w:val="3039"/>
        </w:trPr>
        <w:tc>
          <w:tcPr>
            <w:tcW w:w="9654" w:type="dxa"/>
            <w:shd w:val="clear" w:color="000000" w:fill="FFFFFF"/>
            <w:tcMar>
              <w:left w:w="34" w:type="dxa"/>
              <w:right w:w="34" w:type="dxa"/>
            </w:tcMar>
          </w:tcPr>
          <w:p w:rsidR="000F4F77" w:rsidRDefault="00D8659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4F77" w:rsidRDefault="00D8659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F4F77" w:rsidRDefault="00D8659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0F4F77" w:rsidRDefault="00D865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F77">
        <w:trPr>
          <w:trHeight w:hRule="exact" w:val="11103"/>
        </w:trPr>
        <w:tc>
          <w:tcPr>
            <w:tcW w:w="9654" w:type="dxa"/>
            <w:shd w:val="clear" w:color="000000" w:fill="FFFFFF"/>
            <w:tcMar>
              <w:left w:w="34" w:type="dxa"/>
              <w:right w:w="34" w:type="dxa"/>
            </w:tcMar>
          </w:tcPr>
          <w:p w:rsidR="000F4F77" w:rsidRDefault="00D86591">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F4F77" w:rsidRDefault="00D8659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F4F77" w:rsidRDefault="00D8659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F4F77" w:rsidRDefault="00D8659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F4F77">
        <w:trPr>
          <w:trHeight w:hRule="exact" w:val="2748"/>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0F4F77">
        <w:trPr>
          <w:trHeight w:hRule="exact" w:val="1539"/>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w:t>
            </w:r>
          </w:p>
        </w:tc>
      </w:tr>
    </w:tbl>
    <w:p w:rsidR="000F4F77" w:rsidRDefault="00D865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4F77">
        <w:trPr>
          <w:trHeight w:hRule="exact" w:val="2478"/>
        </w:trPr>
        <w:tc>
          <w:tcPr>
            <w:tcW w:w="9654" w:type="dxa"/>
            <w:shd w:val="clear" w:color="000000" w:fill="FFFFFF"/>
            <w:tcMar>
              <w:left w:w="34" w:type="dxa"/>
              <w:right w:w="34" w:type="dxa"/>
            </w:tcMar>
          </w:tcPr>
          <w:p w:rsidR="000F4F77" w:rsidRDefault="00D86591">
            <w:pPr>
              <w:spacing w:after="0" w:line="240" w:lineRule="auto"/>
              <w:rPr>
                <w:sz w:val="24"/>
                <w:szCs w:val="24"/>
              </w:rPr>
            </w:pPr>
            <w:r>
              <w:rPr>
                <w:rFonts w:ascii="Times New Roman" w:hAnsi="Times New Roman" w:cs="Times New Roman"/>
                <w:color w:val="000000"/>
                <w:sz w:val="24"/>
                <w:szCs w:val="24"/>
              </w:rPr>
              <w:lastRenderedPageBreak/>
              <w:t>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F4F77" w:rsidRDefault="000F4F77"/>
    <w:sectPr w:rsidR="000F4F7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7FA1"/>
    <w:rsid w:val="000F4F77"/>
    <w:rsid w:val="001F0BC7"/>
    <w:rsid w:val="0028539F"/>
    <w:rsid w:val="0030381B"/>
    <w:rsid w:val="00D31453"/>
    <w:rsid w:val="00D8659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6591"/>
    <w:rPr>
      <w:color w:val="0563C1" w:themeColor="hyperlink"/>
      <w:u w:val="single"/>
    </w:rPr>
  </w:style>
  <w:style w:type="character" w:styleId="a4">
    <w:name w:val="Unresolved Mention"/>
    <w:basedOn w:val="a0"/>
    <w:uiPriority w:val="99"/>
    <w:semiHidden/>
    <w:unhideWhenUsed/>
    <w:rsid w:val="00D86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388"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37216"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fontTable" Target="fontTable.xml"/><Relationship Id="rId4" Type="http://schemas.openxmlformats.org/officeDocument/2006/relationships/hyperlink" Target="https://urait.ru/bcode/43806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5982</Words>
  <Characters>34103</Characters>
  <Application>Microsoft Office Word</Application>
  <DocSecurity>0</DocSecurity>
  <Lines>284</Lines>
  <Paragraphs>80</Paragraphs>
  <ScaleCrop>false</ScaleCrop>
  <Company/>
  <LinksUpToDate>false</LinksUpToDate>
  <CharactersWithSpaces>40005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2022-2023_ФГОС3++2022_Бак-ОФО-ПО2(ДОиНО)(22)_plx_Естествознание</dc:title>
  <dc:creator>FastReport.NET</dc:creator>
  <cp:lastModifiedBy>Mark Bernstorf</cp:lastModifiedBy>
  <cp:revision>5</cp:revision>
  <dcterms:created xsi:type="dcterms:W3CDTF">2022-05-03T00:00:00Z</dcterms:created>
  <dcterms:modified xsi:type="dcterms:W3CDTF">2022-11-13T19:00:00Z</dcterms:modified>
</cp:coreProperties>
</file>